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91E" w:rsidRDefault="00691C9F" w:rsidP="00691C9F">
      <w:pPr>
        <w:rPr>
          <w:rFonts w:ascii="Times New Roman" w:hAnsi="Times New Roman" w:cs="Times New Roman"/>
          <w:sz w:val="28"/>
        </w:rPr>
      </w:pPr>
      <w:r w:rsidRPr="00691C9F">
        <w:rPr>
          <w:rFonts w:ascii="Times New Roman" w:hAnsi="Times New Roman" w:cs="Times New Roman"/>
          <w:color w:val="FF0000"/>
          <w:sz w:val="36"/>
          <w:lang w:val="en-US"/>
        </w:rPr>
        <w:t>I</w:t>
      </w:r>
      <w:r w:rsidRPr="00691C9F">
        <w:rPr>
          <w:rFonts w:ascii="Times New Roman" w:hAnsi="Times New Roman" w:cs="Times New Roman"/>
          <w:color w:val="FF0000"/>
          <w:sz w:val="36"/>
        </w:rPr>
        <w:t xml:space="preserve"> </w:t>
      </w:r>
      <w:r w:rsidRPr="00691C9F">
        <w:rPr>
          <w:rFonts w:ascii="Times New Roman" w:hAnsi="Times New Roman" w:cs="Times New Roman"/>
        </w:rPr>
        <w:t xml:space="preserve"> </w:t>
      </w:r>
      <w:r w:rsidRPr="00691C9F">
        <w:rPr>
          <w:rFonts w:ascii="Times New Roman" w:hAnsi="Times New Roman" w:cs="Times New Roman"/>
          <w:sz w:val="28"/>
        </w:rPr>
        <w:t xml:space="preserve">           </w:t>
      </w:r>
      <w:r w:rsidR="00C23816">
        <w:rPr>
          <w:rFonts w:ascii="Times New Roman" w:hAnsi="Times New Roman" w:cs="Times New Roman"/>
          <w:sz w:val="28"/>
        </w:rPr>
        <w:t xml:space="preserve">РЕФЛЕКСИЯ НА </w:t>
      </w:r>
      <w:proofErr w:type="gramStart"/>
      <w:r w:rsidR="00C23816">
        <w:rPr>
          <w:rFonts w:ascii="Times New Roman" w:hAnsi="Times New Roman" w:cs="Times New Roman"/>
          <w:sz w:val="28"/>
        </w:rPr>
        <w:t>УРОКАХ</w:t>
      </w:r>
      <w:r w:rsidR="00727C1B">
        <w:rPr>
          <w:rFonts w:ascii="Times New Roman" w:hAnsi="Times New Roman" w:cs="Times New Roman"/>
          <w:sz w:val="28"/>
        </w:rPr>
        <w:t xml:space="preserve"> </w:t>
      </w:r>
      <w:r w:rsidR="00C23816">
        <w:rPr>
          <w:rFonts w:ascii="Times New Roman" w:hAnsi="Times New Roman" w:cs="Times New Roman"/>
          <w:sz w:val="28"/>
        </w:rPr>
        <w:t xml:space="preserve"> </w:t>
      </w:r>
      <w:r w:rsidR="00727C1B">
        <w:rPr>
          <w:rFonts w:ascii="Times New Roman" w:hAnsi="Times New Roman" w:cs="Times New Roman"/>
          <w:sz w:val="28"/>
        </w:rPr>
        <w:t>АНГЛИЙСКОГО</w:t>
      </w:r>
      <w:proofErr w:type="gramEnd"/>
      <w:r w:rsidR="00727C1B">
        <w:rPr>
          <w:rFonts w:ascii="Times New Roman" w:hAnsi="Times New Roman" w:cs="Times New Roman"/>
          <w:sz w:val="28"/>
        </w:rPr>
        <w:t xml:space="preserve"> </w:t>
      </w:r>
      <w:r w:rsidR="00C23816">
        <w:rPr>
          <w:rFonts w:ascii="Times New Roman" w:hAnsi="Times New Roman" w:cs="Times New Roman"/>
          <w:sz w:val="28"/>
        </w:rPr>
        <w:t xml:space="preserve"> ЯЗЫКА</w:t>
      </w:r>
    </w:p>
    <w:p w:rsidR="00C23816" w:rsidRDefault="00C23816" w:rsidP="00C23816">
      <w:pPr>
        <w:jc w:val="center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3843267" cy="3087557"/>
            <wp:effectExtent l="19050" t="0" r="4833" b="0"/>
            <wp:docPr id="1" name="Рисунок 1" descr="https://avatars.mds.yandex.net/get-zen_doc/163385/pub_5abb2a3700b3dd4cb8d6c567_5abb2a4948c85e32fbb21824/scale_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63385/pub_5abb2a3700b3dd4cb8d6c567_5abb2a4948c85e32fbb21824/scale_24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883" cy="3092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3816" w:rsidRPr="00C23816" w:rsidRDefault="00C23816" w:rsidP="00C23816">
      <w:pPr>
        <w:rPr>
          <w:rFonts w:ascii="Times New Roman" w:hAnsi="Times New Roman" w:cs="Times New Roman"/>
          <w:sz w:val="28"/>
          <w:lang w:eastAsia="ru-RU"/>
        </w:rPr>
      </w:pPr>
      <w:r w:rsidRPr="00C23816">
        <w:rPr>
          <w:rFonts w:ascii="Times New Roman" w:hAnsi="Times New Roman" w:cs="Times New Roman"/>
          <w:sz w:val="28"/>
          <w:lang w:eastAsia="ru-RU"/>
        </w:rPr>
        <w:t>Рефлексия помогает учителю определять эффективность своей работы и степень усвоения материала классом.</w:t>
      </w:r>
    </w:p>
    <w:p w:rsidR="00C23816" w:rsidRPr="00C23816" w:rsidRDefault="00C23816" w:rsidP="00C23816">
      <w:pPr>
        <w:rPr>
          <w:rFonts w:ascii="Times New Roman" w:hAnsi="Times New Roman" w:cs="Times New Roman"/>
          <w:sz w:val="28"/>
          <w:lang w:eastAsia="ru-RU"/>
        </w:rPr>
      </w:pPr>
      <w:r w:rsidRPr="00C23816">
        <w:rPr>
          <w:rFonts w:ascii="Times New Roman" w:hAnsi="Times New Roman" w:cs="Times New Roman"/>
          <w:sz w:val="28"/>
          <w:lang w:eastAsia="ru-RU"/>
        </w:rPr>
        <w:t>Ребенку — систематизировать полученные знания и сравнивать собственные успехи с достижениями одноклассников.</w:t>
      </w:r>
    </w:p>
    <w:p w:rsidR="00C23816" w:rsidRPr="00C23816" w:rsidRDefault="00C23816" w:rsidP="00C23816">
      <w:pPr>
        <w:rPr>
          <w:rFonts w:ascii="Times New Roman" w:hAnsi="Times New Roman" w:cs="Times New Roman"/>
          <w:sz w:val="28"/>
          <w:lang w:eastAsia="ru-RU"/>
        </w:rPr>
      </w:pPr>
      <w:r w:rsidRPr="00C23816">
        <w:rPr>
          <w:rFonts w:ascii="Times New Roman" w:hAnsi="Times New Roman" w:cs="Times New Roman"/>
          <w:sz w:val="28"/>
          <w:lang w:eastAsia="ru-RU"/>
        </w:rPr>
        <w:t xml:space="preserve">Учитель в ней </w:t>
      </w:r>
      <w:proofErr w:type="gramStart"/>
      <w:r w:rsidRPr="00C23816">
        <w:rPr>
          <w:rFonts w:ascii="Times New Roman" w:hAnsi="Times New Roman" w:cs="Times New Roman"/>
          <w:sz w:val="28"/>
          <w:lang w:eastAsia="ru-RU"/>
        </w:rPr>
        <w:t xml:space="preserve">выполняет </w:t>
      </w:r>
      <w:r w:rsidR="00717E23">
        <w:rPr>
          <w:rFonts w:ascii="Times New Roman" w:hAnsi="Times New Roman" w:cs="Times New Roman"/>
          <w:sz w:val="28"/>
          <w:lang w:eastAsia="ru-RU"/>
        </w:rPr>
        <w:t xml:space="preserve"> </w:t>
      </w:r>
      <w:r w:rsidRPr="00C23816">
        <w:rPr>
          <w:rFonts w:ascii="Times New Roman" w:hAnsi="Times New Roman" w:cs="Times New Roman"/>
          <w:sz w:val="28"/>
          <w:lang w:eastAsia="ru-RU"/>
        </w:rPr>
        <w:t>роль</w:t>
      </w:r>
      <w:proofErr w:type="gramEnd"/>
      <w:r w:rsidRPr="00C23816">
        <w:rPr>
          <w:rFonts w:ascii="Times New Roman" w:hAnsi="Times New Roman" w:cs="Times New Roman"/>
          <w:sz w:val="28"/>
          <w:lang w:eastAsia="ru-RU"/>
        </w:rPr>
        <w:t xml:space="preserve"> организатора, ученики выступают главными действующими лицами.</w:t>
      </w:r>
    </w:p>
    <w:p w:rsidR="00C23816" w:rsidRPr="00C23816" w:rsidRDefault="00691C9F" w:rsidP="00C23816">
      <w:pPr>
        <w:shd w:val="clear" w:color="auto" w:fill="FFFFFF"/>
        <w:spacing w:before="903" w:after="172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1C9F">
        <w:rPr>
          <w:rFonts w:ascii="Times New Roman" w:eastAsia="Times New Roman" w:hAnsi="Times New Roman" w:cs="Times New Roman"/>
          <w:b/>
          <w:bCs/>
          <w:color w:val="FF0000"/>
          <w:sz w:val="36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color w:val="FF0000"/>
          <w:sz w:val="36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FF0000"/>
          <w:sz w:val="36"/>
          <w:szCs w:val="28"/>
          <w:lang w:val="en-US" w:eastAsia="ru-RU"/>
        </w:rPr>
        <w:t xml:space="preserve"> </w:t>
      </w:r>
      <w:r w:rsidR="00C23816" w:rsidRPr="00691C9F">
        <w:rPr>
          <w:rFonts w:ascii="Times New Roman" w:eastAsia="Times New Roman" w:hAnsi="Times New Roman" w:cs="Times New Roman"/>
          <w:b/>
          <w:bCs/>
          <w:color w:val="4F81BD" w:themeColor="accent1"/>
          <w:sz w:val="36"/>
          <w:szCs w:val="28"/>
          <w:lang w:eastAsia="ru-RU"/>
        </w:rPr>
        <w:t>Содержание</w:t>
      </w:r>
      <w:r w:rsidR="00C23816" w:rsidRPr="00691C9F">
        <w:rPr>
          <w:rFonts w:ascii="Times New Roman" w:eastAsia="Times New Roman" w:hAnsi="Times New Roman" w:cs="Times New Roman"/>
          <w:b/>
          <w:bCs/>
          <w:color w:val="4F81BD" w:themeColor="accent1"/>
          <w:sz w:val="28"/>
          <w:szCs w:val="28"/>
          <w:lang w:eastAsia="ru-RU"/>
        </w:rPr>
        <w:t>:</w:t>
      </w:r>
    </w:p>
    <w:p w:rsidR="00691C9F" w:rsidRPr="00691C9F" w:rsidRDefault="00691C9F" w:rsidP="00C238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color w:val="4F81BD" w:themeColor="accent1"/>
          <w:sz w:val="40"/>
          <w:szCs w:val="28"/>
          <w:lang w:eastAsia="ru-RU"/>
        </w:rPr>
      </w:pPr>
      <w:r w:rsidRPr="00691C9F">
        <w:rPr>
          <w:b/>
          <w:color w:val="4F81BD" w:themeColor="accent1"/>
          <w:sz w:val="32"/>
        </w:rPr>
        <w:t>Что такое рефлексия</w:t>
      </w:r>
    </w:p>
    <w:p w:rsidR="00C23816" w:rsidRPr="00691C9F" w:rsidRDefault="00727C1B" w:rsidP="00C238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hyperlink r:id="rId7" w:anchor="a" w:tgtFrame="_blank" w:history="1">
        <w:r w:rsidR="00C23816" w:rsidRPr="00691C9F">
          <w:rPr>
            <w:rFonts w:ascii="Times New Roman" w:eastAsia="Times New Roman" w:hAnsi="Times New Roman" w:cs="Times New Roman"/>
            <w:b/>
            <w:bCs/>
            <w:color w:val="0077FF"/>
            <w:sz w:val="28"/>
            <w:szCs w:val="28"/>
            <w:lang w:eastAsia="ru-RU"/>
          </w:rPr>
          <w:t>Основные  цели рефлексии</w:t>
        </w:r>
      </w:hyperlink>
    </w:p>
    <w:p w:rsidR="00C23816" w:rsidRPr="00691C9F" w:rsidRDefault="00727C1B" w:rsidP="00C238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hyperlink r:id="rId8" w:anchor="b" w:tgtFrame="_blank" w:history="1">
        <w:r w:rsidR="00C23816" w:rsidRPr="00691C9F">
          <w:rPr>
            <w:rFonts w:ascii="Times New Roman" w:eastAsia="Times New Roman" w:hAnsi="Times New Roman" w:cs="Times New Roman"/>
            <w:b/>
            <w:bCs/>
            <w:color w:val="0077FF"/>
            <w:sz w:val="28"/>
            <w:szCs w:val="28"/>
            <w:lang w:eastAsia="ru-RU"/>
          </w:rPr>
          <w:t>Какие виды рефлексии бывают</w:t>
        </w:r>
      </w:hyperlink>
    </w:p>
    <w:p w:rsidR="00C23816" w:rsidRPr="00C23816" w:rsidRDefault="00727C1B" w:rsidP="00C238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hyperlink r:id="rId9" w:anchor="c" w:tgtFrame="_blank" w:history="1">
        <w:r w:rsidR="00C23816" w:rsidRPr="00C23816">
          <w:rPr>
            <w:rFonts w:ascii="Times New Roman" w:eastAsia="Times New Roman" w:hAnsi="Times New Roman" w:cs="Times New Roman"/>
            <w:b/>
            <w:bCs/>
            <w:color w:val="0077FF"/>
            <w:sz w:val="28"/>
            <w:szCs w:val="28"/>
            <w:lang w:eastAsia="ru-RU"/>
          </w:rPr>
          <w:t xml:space="preserve">Примеры рефлексии </w:t>
        </w:r>
      </w:hyperlink>
    </w:p>
    <w:p w:rsidR="00C23816" w:rsidRPr="009C5F90" w:rsidRDefault="00727C1B" w:rsidP="00C238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anchor="d" w:tgtFrame="_blank" w:history="1">
        <w:r w:rsidR="00C23816" w:rsidRPr="00C23816">
          <w:rPr>
            <w:rFonts w:ascii="Times New Roman" w:eastAsia="Times New Roman" w:hAnsi="Times New Roman" w:cs="Times New Roman"/>
            <w:b/>
            <w:bCs/>
            <w:color w:val="0077FF"/>
            <w:sz w:val="28"/>
            <w:szCs w:val="28"/>
            <w:lang w:eastAsia="ru-RU"/>
          </w:rPr>
          <w:t>Как правильно использовать рефлексию в конце урока</w:t>
        </w:r>
      </w:hyperlink>
    </w:p>
    <w:p w:rsidR="009C5F90" w:rsidRDefault="009C5F90" w:rsidP="009C5F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77FF"/>
          <w:sz w:val="28"/>
          <w:szCs w:val="28"/>
          <w:lang w:eastAsia="ru-RU"/>
        </w:rPr>
      </w:pPr>
    </w:p>
    <w:p w:rsidR="009C5F90" w:rsidRDefault="009C5F90" w:rsidP="009C5F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77FF"/>
          <w:sz w:val="28"/>
          <w:szCs w:val="28"/>
          <w:lang w:eastAsia="ru-RU"/>
        </w:rPr>
      </w:pPr>
    </w:p>
    <w:p w:rsidR="009C5F90" w:rsidRDefault="009C5F90" w:rsidP="009C5F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77FF"/>
          <w:sz w:val="28"/>
          <w:szCs w:val="28"/>
          <w:lang w:eastAsia="ru-RU"/>
        </w:rPr>
      </w:pPr>
    </w:p>
    <w:p w:rsidR="009C5F90" w:rsidRDefault="009C5F90" w:rsidP="009C5F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77FF"/>
          <w:sz w:val="28"/>
          <w:szCs w:val="28"/>
          <w:lang w:eastAsia="ru-RU"/>
        </w:rPr>
      </w:pPr>
    </w:p>
    <w:p w:rsidR="009C5F90" w:rsidRPr="009C5F90" w:rsidRDefault="009C5F90" w:rsidP="009C5F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32"/>
          <w:szCs w:val="28"/>
          <w:lang w:val="en-US" w:eastAsia="ru-RU"/>
        </w:rPr>
      </w:pPr>
      <w:r w:rsidRPr="009C5F90"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val="en-US" w:eastAsia="ru-RU"/>
        </w:rPr>
        <w:lastRenderedPageBreak/>
        <w:t>III</w:t>
      </w:r>
    </w:p>
    <w:p w:rsidR="003572A0" w:rsidRDefault="003572A0" w:rsidP="003572A0">
      <w:pPr>
        <w:pStyle w:val="article-renderblock"/>
        <w:shd w:val="clear" w:color="auto" w:fill="FFFFFF"/>
        <w:spacing w:before="129" w:beforeAutospacing="0" w:after="430" w:afterAutospacing="0"/>
        <w:jc w:val="center"/>
        <w:rPr>
          <w:rFonts w:ascii="Arial" w:hAnsi="Arial" w:cs="Arial"/>
          <w:color w:val="000000"/>
          <w:sz w:val="28"/>
          <w:szCs w:val="37"/>
        </w:rPr>
      </w:pPr>
      <w:r>
        <w:rPr>
          <w:noProof/>
        </w:rPr>
        <w:drawing>
          <wp:inline distT="0" distB="0" distL="0" distR="0">
            <wp:extent cx="4334586" cy="3254251"/>
            <wp:effectExtent l="19050" t="0" r="8814" b="0"/>
            <wp:docPr id="10" name="Рисунок 10" descr="https://ds04.infourok.ru/uploads/ex/1220/0002f84f-7dbd6d93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s04.infourok.ru/uploads/ex/1220/0002f84f-7dbd6d93/img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549" cy="3253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C9F" w:rsidRPr="00C23816" w:rsidRDefault="00691C9F" w:rsidP="00691C9F">
      <w:pPr>
        <w:pStyle w:val="2"/>
        <w:shd w:val="clear" w:color="auto" w:fill="FFFFFF"/>
        <w:spacing w:before="903" w:beforeAutospacing="0" w:after="172" w:afterAutospacing="0"/>
        <w:rPr>
          <w:rFonts w:ascii="Arial" w:hAnsi="Arial" w:cs="Arial"/>
          <w:color w:val="000000"/>
          <w:szCs w:val="60"/>
        </w:rPr>
      </w:pPr>
      <w:r w:rsidRPr="00C23816">
        <w:rPr>
          <w:rFonts w:ascii="Arial" w:hAnsi="Arial" w:cs="Arial"/>
          <w:color w:val="000000"/>
          <w:szCs w:val="60"/>
        </w:rPr>
        <w:t>Основные цели рефлексии</w:t>
      </w:r>
    </w:p>
    <w:p w:rsidR="00691C9F" w:rsidRPr="009C5F90" w:rsidRDefault="00691C9F" w:rsidP="00691C9F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 w:cs="Arial"/>
          <w:color w:val="000000"/>
          <w:sz w:val="28"/>
          <w:szCs w:val="37"/>
        </w:rPr>
      </w:pPr>
      <w:r w:rsidRPr="009C5F90">
        <w:rPr>
          <w:rFonts w:asciiTheme="majorHAnsi" w:hAnsiTheme="majorHAnsi" w:cs="Arial"/>
          <w:color w:val="000000"/>
          <w:sz w:val="28"/>
          <w:szCs w:val="37"/>
        </w:rPr>
        <w:t>Рефлексия, в дословном переводе размышления о своем внутреннем состоянии и самоанализ, является одной из важнейших частей занятий, ведь задача хорошего преподавателя не просто выложить известный ему материал, а научить детей учиться и думать.</w:t>
      </w:r>
    </w:p>
    <w:p w:rsidR="003572A0" w:rsidRPr="009C5F90" w:rsidRDefault="00691C9F" w:rsidP="00691C9F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 w:cs="Arial"/>
          <w:color w:val="000000"/>
          <w:sz w:val="28"/>
          <w:szCs w:val="37"/>
        </w:rPr>
      </w:pPr>
      <w:r w:rsidRPr="009C5F90">
        <w:rPr>
          <w:rFonts w:asciiTheme="majorHAnsi" w:hAnsiTheme="majorHAnsi" w:cs="Arial"/>
          <w:color w:val="000000"/>
          <w:sz w:val="28"/>
          <w:szCs w:val="37"/>
        </w:rPr>
        <w:t>Серьёзное размышление о чём-то. С одной стороны здорово, когда наши ученики могут осмысливать свой опыт, могут как-то вписывать его в конте</w:t>
      </w:r>
      <w:proofErr w:type="gramStart"/>
      <w:r w:rsidRPr="009C5F90">
        <w:rPr>
          <w:rFonts w:asciiTheme="majorHAnsi" w:hAnsiTheme="majorHAnsi" w:cs="Arial"/>
          <w:color w:val="000000"/>
          <w:sz w:val="28"/>
          <w:szCs w:val="37"/>
        </w:rPr>
        <w:t>кст св</w:t>
      </w:r>
      <w:proofErr w:type="gramEnd"/>
      <w:r w:rsidRPr="009C5F90">
        <w:rPr>
          <w:rFonts w:asciiTheme="majorHAnsi" w:hAnsiTheme="majorHAnsi" w:cs="Arial"/>
          <w:color w:val="000000"/>
          <w:sz w:val="28"/>
          <w:szCs w:val="37"/>
        </w:rPr>
        <w:t xml:space="preserve">оей жизни. </w:t>
      </w:r>
      <w:r w:rsidR="009C5F90" w:rsidRPr="009C5F90">
        <w:rPr>
          <w:rFonts w:asciiTheme="majorHAnsi" w:hAnsiTheme="majorHAnsi" w:cs="Arial"/>
          <w:color w:val="000000"/>
          <w:sz w:val="28"/>
          <w:szCs w:val="37"/>
        </w:rPr>
        <w:t>Но с другой стороны не всегда понятно, как этот процесс запускать, как его поддерживать и сколько времени на это потребуется.</w:t>
      </w:r>
    </w:p>
    <w:p w:rsidR="00C23816" w:rsidRPr="00C23816" w:rsidRDefault="00C23816" w:rsidP="00C23816">
      <w:pPr>
        <w:pStyle w:val="article-renderblock"/>
        <w:shd w:val="clear" w:color="auto" w:fill="FFFFFF"/>
        <w:spacing w:before="129" w:beforeAutospacing="0" w:after="430" w:afterAutospacing="0"/>
        <w:rPr>
          <w:rFonts w:ascii="Arial" w:hAnsi="Arial" w:cs="Arial"/>
          <w:color w:val="000000"/>
          <w:sz w:val="28"/>
          <w:szCs w:val="37"/>
        </w:rPr>
      </w:pPr>
      <w:r w:rsidRPr="00C23816">
        <w:rPr>
          <w:rFonts w:ascii="Arial" w:hAnsi="Arial" w:cs="Arial"/>
          <w:b/>
          <w:bCs/>
          <w:i/>
          <w:iCs/>
          <w:color w:val="000000"/>
          <w:sz w:val="28"/>
          <w:szCs w:val="37"/>
        </w:rPr>
        <w:t>«Что я вынес из урока, был ли он мне понятен и интересен, как я смогу использовать свои знания в дальнейшем?»</w:t>
      </w:r>
    </w:p>
    <w:p w:rsidR="00C23816" w:rsidRPr="00C23816" w:rsidRDefault="00C23816" w:rsidP="00C23816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8"/>
          <w:szCs w:val="37"/>
        </w:rPr>
      </w:pPr>
      <w:r w:rsidRPr="00C23816">
        <w:rPr>
          <w:color w:val="000000"/>
          <w:sz w:val="28"/>
          <w:szCs w:val="37"/>
        </w:rPr>
        <w:t>К сожалению, многие преподаватели считают, что достаточно раздать детям грустные/веселые смайлики, чтобы оценить результат своего и их труда. И это слишком простой подход.</w:t>
      </w:r>
    </w:p>
    <w:p w:rsidR="009C5F90" w:rsidRPr="009C5F90" w:rsidRDefault="009C5F90" w:rsidP="00C23816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8"/>
          <w:szCs w:val="37"/>
        </w:rPr>
      </w:pPr>
      <w:r w:rsidRPr="009C5F90">
        <w:rPr>
          <w:b/>
          <w:color w:val="FF0000"/>
          <w:sz w:val="28"/>
          <w:szCs w:val="37"/>
          <w:lang w:val="en-US"/>
        </w:rPr>
        <w:t>I</w:t>
      </w:r>
      <w:r>
        <w:rPr>
          <w:b/>
          <w:color w:val="FF0000"/>
          <w:sz w:val="28"/>
          <w:szCs w:val="37"/>
          <w:lang w:val="en-US"/>
        </w:rPr>
        <w:t>V</w:t>
      </w:r>
      <w:proofErr w:type="gramStart"/>
      <w:r w:rsidRPr="009C5F90">
        <w:rPr>
          <w:b/>
          <w:color w:val="FF0000"/>
          <w:sz w:val="28"/>
          <w:szCs w:val="37"/>
        </w:rPr>
        <w:t xml:space="preserve">.  </w:t>
      </w:r>
      <w:r w:rsidR="00C23816" w:rsidRPr="00C23816">
        <w:rPr>
          <w:color w:val="000000"/>
          <w:sz w:val="28"/>
          <w:szCs w:val="37"/>
        </w:rPr>
        <w:t>Ведь</w:t>
      </w:r>
      <w:proofErr w:type="gramEnd"/>
      <w:r w:rsidR="00C23816" w:rsidRPr="00C23816">
        <w:rPr>
          <w:color w:val="000000"/>
          <w:sz w:val="28"/>
          <w:szCs w:val="37"/>
        </w:rPr>
        <w:t xml:space="preserve"> что такое рефлексия? </w:t>
      </w:r>
      <w:r w:rsidRPr="009C5F90">
        <w:rPr>
          <w:color w:val="000000"/>
          <w:sz w:val="28"/>
          <w:szCs w:val="37"/>
        </w:rPr>
        <w:t xml:space="preserve"> </w:t>
      </w:r>
      <w:proofErr w:type="gramStart"/>
      <w:r>
        <w:rPr>
          <w:color w:val="000000"/>
          <w:sz w:val="28"/>
          <w:szCs w:val="37"/>
        </w:rPr>
        <w:t xml:space="preserve">Другими словами это процесс, который помогает нам понять суть того опыта, который мы приобрели, </w:t>
      </w:r>
      <w:r w:rsidR="00C23816" w:rsidRPr="00C23816">
        <w:rPr>
          <w:color w:val="000000"/>
          <w:sz w:val="28"/>
          <w:szCs w:val="37"/>
        </w:rPr>
        <w:t xml:space="preserve">Простыми </w:t>
      </w:r>
      <w:r w:rsidR="00C23816" w:rsidRPr="00C23816">
        <w:rPr>
          <w:color w:val="000000"/>
          <w:sz w:val="28"/>
          <w:szCs w:val="37"/>
        </w:rPr>
        <w:lastRenderedPageBreak/>
        <w:t>словами это этап урока, на котором ученик самостоятельно оценивает свои знания, эмоции от услышанного и анализирует полученную информацию.</w:t>
      </w:r>
      <w:proofErr w:type="gramEnd"/>
    </w:p>
    <w:p w:rsidR="00C23816" w:rsidRDefault="00C23816" w:rsidP="00C23816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8"/>
          <w:szCs w:val="37"/>
        </w:rPr>
      </w:pPr>
      <w:r w:rsidRPr="00C23816">
        <w:rPr>
          <w:color w:val="000000"/>
          <w:sz w:val="28"/>
          <w:szCs w:val="37"/>
        </w:rPr>
        <w:t>Думает о том, насколько полезно, понятно услышанное и нужно ли оно ему вообще.</w:t>
      </w:r>
    </w:p>
    <w:p w:rsidR="009C5F90" w:rsidRDefault="009C5F90" w:rsidP="00C23816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8"/>
          <w:szCs w:val="37"/>
        </w:rPr>
      </w:pPr>
    </w:p>
    <w:p w:rsidR="00BD34C5" w:rsidRDefault="00BD34C5" w:rsidP="00C23816">
      <w:pPr>
        <w:pStyle w:val="article-renderblock"/>
        <w:shd w:val="clear" w:color="auto" w:fill="FFFFFF"/>
        <w:spacing w:before="129" w:beforeAutospacing="0" w:after="430" w:afterAutospacing="0"/>
        <w:rPr>
          <w:sz w:val="28"/>
          <w:szCs w:val="37"/>
        </w:rPr>
      </w:pPr>
      <w:r w:rsidRPr="00BD34C5">
        <w:rPr>
          <w:b/>
          <w:color w:val="FF0000"/>
          <w:sz w:val="28"/>
          <w:szCs w:val="37"/>
          <w:lang w:val="en-US"/>
        </w:rPr>
        <w:t>IV</w:t>
      </w:r>
      <w:r w:rsidRPr="00BD34C5">
        <w:rPr>
          <w:b/>
          <w:color w:val="FF0000"/>
          <w:sz w:val="28"/>
          <w:szCs w:val="37"/>
        </w:rPr>
        <w:t xml:space="preserve">. </w:t>
      </w:r>
      <w:r>
        <w:rPr>
          <w:sz w:val="28"/>
          <w:szCs w:val="37"/>
        </w:rPr>
        <w:t xml:space="preserve">В процессе обучения может помочь учащимся лучше понимать, что-же они делают. </w:t>
      </w:r>
    </w:p>
    <w:p w:rsidR="00BD34C5" w:rsidRPr="00BD34C5" w:rsidRDefault="00BD34C5" w:rsidP="00C23816">
      <w:pPr>
        <w:pStyle w:val="article-renderblock"/>
        <w:shd w:val="clear" w:color="auto" w:fill="FFFFFF"/>
        <w:spacing w:before="129" w:beforeAutospacing="0" w:after="430" w:afterAutospacing="0"/>
        <w:rPr>
          <w:sz w:val="28"/>
          <w:szCs w:val="37"/>
          <w:lang w:val="en-US"/>
        </w:rPr>
      </w:pPr>
      <w:r>
        <w:rPr>
          <w:sz w:val="28"/>
          <w:szCs w:val="37"/>
          <w:lang w:val="en-US"/>
        </w:rPr>
        <w:t>What they are doing (</w:t>
      </w:r>
      <w:r>
        <w:rPr>
          <w:sz w:val="28"/>
          <w:szCs w:val="37"/>
        </w:rPr>
        <w:t>я</w:t>
      </w:r>
      <w:r w:rsidRPr="00BD34C5">
        <w:rPr>
          <w:sz w:val="28"/>
          <w:szCs w:val="37"/>
          <w:lang w:val="en-US"/>
        </w:rPr>
        <w:t xml:space="preserve"> </w:t>
      </w:r>
      <w:r>
        <w:rPr>
          <w:sz w:val="28"/>
          <w:szCs w:val="37"/>
        </w:rPr>
        <w:t>читаю</w:t>
      </w:r>
      <w:r w:rsidRPr="00BD34C5">
        <w:rPr>
          <w:sz w:val="28"/>
          <w:szCs w:val="37"/>
          <w:lang w:val="en-US"/>
        </w:rPr>
        <w:t>)</w:t>
      </w:r>
    </w:p>
    <w:p w:rsidR="00BD34C5" w:rsidRDefault="00BD34C5" w:rsidP="00C23816">
      <w:pPr>
        <w:pStyle w:val="article-renderblock"/>
        <w:shd w:val="clear" w:color="auto" w:fill="FFFFFF"/>
        <w:spacing w:before="129" w:beforeAutospacing="0" w:after="430" w:afterAutospacing="0"/>
        <w:rPr>
          <w:sz w:val="28"/>
          <w:szCs w:val="37"/>
        </w:rPr>
      </w:pPr>
      <w:r>
        <w:rPr>
          <w:sz w:val="28"/>
          <w:szCs w:val="37"/>
          <w:lang w:val="en-US"/>
        </w:rPr>
        <w:t>Why</w:t>
      </w:r>
      <w:r w:rsidRPr="00BD34C5">
        <w:rPr>
          <w:sz w:val="28"/>
          <w:szCs w:val="37"/>
        </w:rPr>
        <w:t xml:space="preserve"> </w:t>
      </w:r>
      <w:r>
        <w:rPr>
          <w:sz w:val="28"/>
          <w:szCs w:val="37"/>
          <w:lang w:val="en-US"/>
        </w:rPr>
        <w:t>they</w:t>
      </w:r>
      <w:r w:rsidRPr="00BD34C5">
        <w:rPr>
          <w:sz w:val="28"/>
          <w:szCs w:val="37"/>
        </w:rPr>
        <w:t xml:space="preserve"> </w:t>
      </w:r>
      <w:r>
        <w:rPr>
          <w:sz w:val="28"/>
          <w:szCs w:val="37"/>
          <w:lang w:val="en-US"/>
        </w:rPr>
        <w:t>are</w:t>
      </w:r>
      <w:r w:rsidRPr="00BD34C5">
        <w:rPr>
          <w:sz w:val="28"/>
          <w:szCs w:val="37"/>
        </w:rPr>
        <w:t xml:space="preserve"> </w:t>
      </w:r>
      <w:r>
        <w:rPr>
          <w:sz w:val="28"/>
          <w:szCs w:val="37"/>
          <w:lang w:val="en-US"/>
        </w:rPr>
        <w:t>doing</w:t>
      </w:r>
      <w:r w:rsidRPr="00BD34C5">
        <w:rPr>
          <w:sz w:val="28"/>
          <w:szCs w:val="37"/>
        </w:rPr>
        <w:t xml:space="preserve"> </w:t>
      </w:r>
      <w:r>
        <w:rPr>
          <w:sz w:val="28"/>
          <w:szCs w:val="37"/>
          <w:lang w:val="en-US"/>
        </w:rPr>
        <w:t>it</w:t>
      </w:r>
      <w:r w:rsidRPr="00BD34C5">
        <w:rPr>
          <w:sz w:val="28"/>
          <w:szCs w:val="37"/>
        </w:rPr>
        <w:t xml:space="preserve"> (</w:t>
      </w:r>
      <w:r>
        <w:rPr>
          <w:sz w:val="28"/>
          <w:szCs w:val="37"/>
        </w:rPr>
        <w:t>я читаю, чтобы выразить своё мнение по какому-то вопросу)</w:t>
      </w:r>
    </w:p>
    <w:p w:rsidR="00BD34C5" w:rsidRDefault="00BD34C5" w:rsidP="00C23816">
      <w:pPr>
        <w:pStyle w:val="article-renderblock"/>
        <w:shd w:val="clear" w:color="auto" w:fill="FFFFFF"/>
        <w:spacing w:before="129" w:beforeAutospacing="0" w:after="430" w:afterAutospacing="0"/>
        <w:rPr>
          <w:sz w:val="28"/>
          <w:szCs w:val="37"/>
        </w:rPr>
      </w:pPr>
      <w:r>
        <w:rPr>
          <w:sz w:val="28"/>
          <w:szCs w:val="37"/>
          <w:lang w:val="en-US"/>
        </w:rPr>
        <w:t xml:space="preserve">What they take from these experiences. </w:t>
      </w:r>
      <w:r w:rsidR="0088115E">
        <w:rPr>
          <w:sz w:val="28"/>
          <w:szCs w:val="37"/>
        </w:rPr>
        <w:t xml:space="preserve">Ученик получает возможность подумать. А он чему-то научился, что-то изменилось после того как я потратил 20 минут на чтение текста? </w:t>
      </w:r>
    </w:p>
    <w:p w:rsidR="0088115E" w:rsidRDefault="0088115E" w:rsidP="00C23816">
      <w:pPr>
        <w:pStyle w:val="article-renderblock"/>
        <w:shd w:val="clear" w:color="auto" w:fill="FFFFFF"/>
        <w:spacing w:before="129" w:beforeAutospacing="0" w:after="430" w:afterAutospacing="0"/>
        <w:rPr>
          <w:sz w:val="28"/>
          <w:szCs w:val="37"/>
        </w:rPr>
      </w:pPr>
      <w:r>
        <w:rPr>
          <w:sz w:val="28"/>
          <w:szCs w:val="37"/>
        </w:rPr>
        <w:t>У них появляется возможность оценить комфортно или не комфортно им от того процесса, который происходил на уроке.</w:t>
      </w:r>
    </w:p>
    <w:p w:rsidR="0084319E" w:rsidRPr="00362D29" w:rsidRDefault="0084319E" w:rsidP="00C23816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 w:themeColor="text1"/>
          <w:sz w:val="28"/>
          <w:szCs w:val="37"/>
        </w:rPr>
      </w:pPr>
      <w:r w:rsidRPr="00362D29">
        <w:rPr>
          <w:rFonts w:asciiTheme="majorHAnsi" w:hAnsiTheme="majorHAnsi"/>
          <w:color w:val="FF0000"/>
          <w:sz w:val="28"/>
          <w:szCs w:val="37"/>
          <w:lang w:val="en-US"/>
        </w:rPr>
        <w:t>VI</w:t>
      </w:r>
      <w:r w:rsidRPr="00362D29">
        <w:rPr>
          <w:rFonts w:asciiTheme="majorHAnsi" w:hAnsiTheme="majorHAnsi"/>
          <w:color w:val="FF0000"/>
          <w:sz w:val="28"/>
          <w:szCs w:val="37"/>
        </w:rPr>
        <w:t xml:space="preserve">. </w:t>
      </w:r>
      <w:r w:rsidRPr="00362D29">
        <w:rPr>
          <w:rFonts w:asciiTheme="majorHAnsi" w:hAnsiTheme="majorHAnsi"/>
          <w:color w:val="000000" w:themeColor="text1"/>
          <w:sz w:val="28"/>
          <w:szCs w:val="37"/>
        </w:rPr>
        <w:t>Итак, использовать рефлексию или нет?</w:t>
      </w:r>
    </w:p>
    <w:p w:rsidR="0084319E" w:rsidRPr="00362D29" w:rsidRDefault="0084319E" w:rsidP="00C23816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 w:themeColor="text1"/>
          <w:sz w:val="28"/>
          <w:szCs w:val="37"/>
        </w:rPr>
      </w:pPr>
      <w:r w:rsidRPr="00362D29">
        <w:rPr>
          <w:rFonts w:asciiTheme="majorHAnsi" w:hAnsiTheme="majorHAnsi"/>
          <w:color w:val="000000" w:themeColor="text1"/>
          <w:sz w:val="28"/>
          <w:szCs w:val="37"/>
          <w:lang w:val="en-US"/>
        </w:rPr>
        <w:t>Would you like to introduce reflection in your classes? Why</w:t>
      </w:r>
      <w:r w:rsidRPr="00362D29">
        <w:rPr>
          <w:rFonts w:asciiTheme="majorHAnsi" w:hAnsiTheme="majorHAnsi"/>
          <w:color w:val="000000" w:themeColor="text1"/>
          <w:sz w:val="28"/>
          <w:szCs w:val="37"/>
        </w:rPr>
        <w:t xml:space="preserve">? </w:t>
      </w:r>
      <w:r w:rsidRPr="00362D29">
        <w:rPr>
          <w:rFonts w:asciiTheme="majorHAnsi" w:hAnsiTheme="majorHAnsi"/>
          <w:color w:val="000000" w:themeColor="text1"/>
          <w:sz w:val="28"/>
          <w:szCs w:val="37"/>
          <w:lang w:val="en-US"/>
        </w:rPr>
        <w:t>Why</w:t>
      </w:r>
      <w:r w:rsidRPr="00362D29">
        <w:rPr>
          <w:rFonts w:asciiTheme="majorHAnsi" w:hAnsiTheme="majorHAnsi"/>
          <w:color w:val="000000" w:themeColor="text1"/>
          <w:sz w:val="28"/>
          <w:szCs w:val="37"/>
        </w:rPr>
        <w:t xml:space="preserve"> </w:t>
      </w:r>
      <w:r w:rsidRPr="00362D29">
        <w:rPr>
          <w:rFonts w:asciiTheme="majorHAnsi" w:hAnsiTheme="majorHAnsi"/>
          <w:color w:val="000000" w:themeColor="text1"/>
          <w:sz w:val="28"/>
          <w:szCs w:val="37"/>
          <w:lang w:val="en-US"/>
        </w:rPr>
        <w:t>not</w:t>
      </w:r>
      <w:r w:rsidRPr="00362D29">
        <w:rPr>
          <w:rFonts w:asciiTheme="majorHAnsi" w:hAnsiTheme="majorHAnsi"/>
          <w:color w:val="000000" w:themeColor="text1"/>
          <w:sz w:val="28"/>
          <w:szCs w:val="37"/>
        </w:rPr>
        <w:t>?</w:t>
      </w:r>
    </w:p>
    <w:p w:rsidR="0084319E" w:rsidRPr="00362D29" w:rsidRDefault="0084319E" w:rsidP="00C23816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 w:themeColor="text1"/>
          <w:sz w:val="28"/>
          <w:szCs w:val="37"/>
        </w:rPr>
      </w:pPr>
      <w:r w:rsidRPr="00362D29">
        <w:rPr>
          <w:rFonts w:asciiTheme="majorHAnsi" w:hAnsiTheme="majorHAnsi"/>
          <w:color w:val="000000" w:themeColor="text1"/>
          <w:sz w:val="28"/>
          <w:szCs w:val="37"/>
        </w:rPr>
        <w:t>Например, я стараюсь использовать рефлексию</w:t>
      </w:r>
      <w:r w:rsidR="00926626" w:rsidRPr="00362D29">
        <w:rPr>
          <w:rFonts w:asciiTheme="majorHAnsi" w:hAnsiTheme="majorHAnsi"/>
          <w:color w:val="000000" w:themeColor="text1"/>
          <w:sz w:val="28"/>
          <w:szCs w:val="37"/>
        </w:rPr>
        <w:t xml:space="preserve"> на уроках, но я понимаю, что не все ученики могут быть счастливы от этого процесса.</w:t>
      </w:r>
    </w:p>
    <w:p w:rsidR="00926626" w:rsidRPr="00362D29" w:rsidRDefault="00926626" w:rsidP="00926626">
      <w:pPr>
        <w:pStyle w:val="article-renderblock"/>
        <w:spacing w:before="129" w:beforeAutospacing="0" w:after="430" w:afterAutospacing="0"/>
        <w:rPr>
          <w:rFonts w:asciiTheme="majorHAnsi" w:hAnsiTheme="majorHAnsi"/>
          <w:color w:val="000000" w:themeColor="text1"/>
          <w:sz w:val="28"/>
          <w:szCs w:val="37"/>
        </w:rPr>
      </w:pPr>
      <w:r w:rsidRPr="00362D29">
        <w:rPr>
          <w:rFonts w:asciiTheme="majorHAnsi" w:hAnsiTheme="majorHAnsi"/>
          <w:color w:val="000000" w:themeColor="text1"/>
          <w:sz w:val="28"/>
          <w:szCs w:val="37"/>
        </w:rPr>
        <w:t>Рефлексия тесно связана с целеполаганием. Постановка учеником целей своего образования предполагает их выполнение и последующую рефлексию – осознание способов достижения поставленных целей. Рефлексия в этом случае – не только итог, но и стартовое звено для новой образовательной деятельности и постановки целей.</w:t>
      </w:r>
    </w:p>
    <w:p w:rsidR="00926626" w:rsidRPr="00362D29" w:rsidRDefault="00926626" w:rsidP="00926626">
      <w:pPr>
        <w:pStyle w:val="article-renderblock"/>
        <w:spacing w:before="129" w:beforeAutospacing="0" w:after="430" w:afterAutospacing="0"/>
        <w:rPr>
          <w:rFonts w:asciiTheme="majorHAnsi" w:hAnsiTheme="majorHAnsi"/>
          <w:color w:val="000000" w:themeColor="text1"/>
          <w:sz w:val="28"/>
          <w:szCs w:val="37"/>
        </w:rPr>
      </w:pPr>
      <w:r w:rsidRPr="00362D29">
        <w:rPr>
          <w:rFonts w:asciiTheme="majorHAnsi" w:hAnsiTheme="majorHAnsi"/>
          <w:color w:val="000000" w:themeColor="text1"/>
          <w:sz w:val="28"/>
          <w:szCs w:val="37"/>
        </w:rPr>
        <w:t>Рефлексия способствует развитию трёх важных качеств человека, которые потребуются ему в XXI в., чтобы не чувствовать себя изгоем.</w:t>
      </w:r>
    </w:p>
    <w:p w:rsidR="00926626" w:rsidRPr="00362D29" w:rsidRDefault="00926626" w:rsidP="00926626">
      <w:pPr>
        <w:pStyle w:val="article-renderblock"/>
        <w:spacing w:before="129" w:beforeAutospacing="0" w:after="430" w:afterAutospacing="0"/>
        <w:rPr>
          <w:rFonts w:asciiTheme="majorHAnsi" w:hAnsiTheme="majorHAnsi"/>
          <w:color w:val="000000" w:themeColor="text1"/>
          <w:sz w:val="28"/>
          <w:szCs w:val="37"/>
        </w:rPr>
      </w:pPr>
      <w:r w:rsidRPr="00362D29">
        <w:rPr>
          <w:rFonts w:asciiTheme="majorHAnsi" w:hAnsiTheme="majorHAnsi"/>
          <w:b/>
          <w:bCs/>
          <w:color w:val="000000" w:themeColor="text1"/>
          <w:sz w:val="28"/>
          <w:szCs w:val="37"/>
        </w:rPr>
        <w:lastRenderedPageBreak/>
        <w:t>Самостоятельность.</w:t>
      </w:r>
      <w:r w:rsidRPr="00362D29">
        <w:rPr>
          <w:rFonts w:asciiTheme="majorHAnsi" w:hAnsiTheme="majorHAnsi"/>
          <w:color w:val="000000" w:themeColor="text1"/>
          <w:sz w:val="28"/>
          <w:szCs w:val="37"/>
        </w:rPr>
        <w:t> Не учитель отвечает за ученика, а ученик, анализируя, осознаёт свои возможности, сам делает свой собственный выбор, определяет меру активности и ответственности в своей деятельности.</w:t>
      </w:r>
    </w:p>
    <w:p w:rsidR="00926626" w:rsidRPr="00362D29" w:rsidRDefault="00926626" w:rsidP="00926626">
      <w:pPr>
        <w:pStyle w:val="article-renderblock"/>
        <w:spacing w:before="129" w:beforeAutospacing="0" w:after="430" w:afterAutospacing="0"/>
        <w:rPr>
          <w:rFonts w:asciiTheme="majorHAnsi" w:hAnsiTheme="majorHAnsi"/>
          <w:color w:val="000000" w:themeColor="text1"/>
          <w:sz w:val="28"/>
          <w:szCs w:val="37"/>
        </w:rPr>
      </w:pPr>
      <w:r w:rsidRPr="00362D29">
        <w:rPr>
          <w:rFonts w:asciiTheme="majorHAnsi" w:hAnsiTheme="majorHAnsi"/>
          <w:b/>
          <w:bCs/>
          <w:color w:val="000000" w:themeColor="text1"/>
          <w:sz w:val="28"/>
          <w:szCs w:val="37"/>
        </w:rPr>
        <w:t>Предприимчивость</w:t>
      </w:r>
      <w:r w:rsidRPr="00362D29">
        <w:rPr>
          <w:rFonts w:asciiTheme="majorHAnsi" w:hAnsiTheme="majorHAnsi"/>
          <w:color w:val="000000" w:themeColor="text1"/>
          <w:sz w:val="28"/>
          <w:szCs w:val="37"/>
        </w:rPr>
        <w:t>. Ученик осознаёт, что он может предпринять здесь и сейчас, чтобы стало лучше. В случае ошибки или неудачи не отчаивается, а оценивает ситуацию и, исходя из новых условий, ставит перед собой новые цели и задачи и успешно решает их.</w:t>
      </w:r>
    </w:p>
    <w:p w:rsidR="00926626" w:rsidRPr="00362D29" w:rsidRDefault="00926626" w:rsidP="00926626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 w:themeColor="text1"/>
          <w:sz w:val="28"/>
          <w:szCs w:val="37"/>
          <w:lang w:val="en-US"/>
        </w:rPr>
      </w:pPr>
      <w:r w:rsidRPr="00362D29">
        <w:rPr>
          <w:rFonts w:asciiTheme="majorHAnsi" w:hAnsiTheme="majorHAnsi"/>
          <w:b/>
          <w:bCs/>
          <w:color w:val="000000" w:themeColor="text1"/>
          <w:sz w:val="28"/>
          <w:szCs w:val="37"/>
        </w:rPr>
        <w:t>Конкурентоспособность. </w:t>
      </w:r>
      <w:r w:rsidRPr="00362D29">
        <w:rPr>
          <w:rFonts w:asciiTheme="majorHAnsi" w:hAnsiTheme="majorHAnsi"/>
          <w:color w:val="000000" w:themeColor="text1"/>
          <w:sz w:val="28"/>
          <w:szCs w:val="37"/>
        </w:rPr>
        <w:t>Умеет делать что-то лучше других, действует в любых ситуациях более эффективно.</w:t>
      </w:r>
    </w:p>
    <w:p w:rsidR="00926626" w:rsidRPr="00362D29" w:rsidRDefault="00926626" w:rsidP="00926626">
      <w:pPr>
        <w:pStyle w:val="article-renderblock"/>
        <w:shd w:val="clear" w:color="auto" w:fill="FFFFFF"/>
        <w:spacing w:before="129" w:after="430"/>
        <w:rPr>
          <w:rFonts w:asciiTheme="majorHAnsi" w:hAnsiTheme="majorHAnsi"/>
          <w:color w:val="000000" w:themeColor="text1"/>
          <w:sz w:val="28"/>
          <w:szCs w:val="37"/>
        </w:rPr>
      </w:pPr>
      <w:r w:rsidRPr="00362D29">
        <w:rPr>
          <w:rFonts w:asciiTheme="majorHAnsi" w:hAnsiTheme="majorHAnsi"/>
          <w:color w:val="000000" w:themeColor="text1"/>
          <w:sz w:val="28"/>
          <w:szCs w:val="37"/>
        </w:rPr>
        <w:t>Прием может использоваться на любом этапе занятия, по итогам изученной темы.</w:t>
      </w:r>
    </w:p>
    <w:p w:rsidR="00926626" w:rsidRPr="00362D29" w:rsidRDefault="00926626" w:rsidP="00926626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 w:themeColor="text1"/>
          <w:sz w:val="28"/>
          <w:szCs w:val="37"/>
        </w:rPr>
      </w:pPr>
      <w:r w:rsidRPr="00362D29">
        <w:rPr>
          <w:rFonts w:asciiTheme="majorHAnsi" w:hAnsiTheme="majorHAnsi"/>
          <w:color w:val="000000" w:themeColor="text1"/>
          <w:sz w:val="28"/>
          <w:szCs w:val="37"/>
        </w:rPr>
        <w:t>Рефлексия в конце урока применяется особенно часто.</w:t>
      </w:r>
    </w:p>
    <w:p w:rsidR="00926626" w:rsidRPr="00C23816" w:rsidRDefault="00926626" w:rsidP="00926626">
      <w:pPr>
        <w:pStyle w:val="3"/>
        <w:shd w:val="clear" w:color="auto" w:fill="FFFFFF"/>
        <w:spacing w:before="731" w:after="129"/>
        <w:rPr>
          <w:rFonts w:ascii="Arial" w:hAnsi="Arial" w:cs="Arial"/>
          <w:color w:val="000000"/>
          <w:sz w:val="28"/>
          <w:szCs w:val="47"/>
        </w:rPr>
      </w:pPr>
      <w:r w:rsidRPr="00926626">
        <w:rPr>
          <w:rFonts w:ascii="Arial" w:hAnsi="Arial" w:cs="Arial"/>
          <w:color w:val="FF0000"/>
          <w:sz w:val="28"/>
          <w:szCs w:val="47"/>
          <w:lang w:val="en-US"/>
        </w:rPr>
        <w:t>VII</w:t>
      </w:r>
      <w:r w:rsidRPr="00926626">
        <w:rPr>
          <w:rFonts w:ascii="Arial" w:hAnsi="Arial" w:cs="Arial"/>
          <w:color w:val="FF0000"/>
          <w:sz w:val="28"/>
          <w:szCs w:val="47"/>
        </w:rPr>
        <w:t>.</w:t>
      </w:r>
      <w:r w:rsidRPr="00926626">
        <w:rPr>
          <w:rFonts w:ascii="Arial" w:hAnsi="Arial" w:cs="Arial"/>
          <w:color w:val="000000"/>
          <w:sz w:val="28"/>
          <w:szCs w:val="47"/>
        </w:rPr>
        <w:t xml:space="preserve"> </w:t>
      </w:r>
      <w:r w:rsidRPr="00C23816">
        <w:rPr>
          <w:rFonts w:ascii="Arial" w:hAnsi="Arial" w:cs="Arial"/>
          <w:color w:val="000000"/>
          <w:sz w:val="28"/>
          <w:szCs w:val="47"/>
        </w:rPr>
        <w:t>Рефлексия в конце урока важна, чтобы ребенок понял:</w:t>
      </w:r>
    </w:p>
    <w:p w:rsidR="00926626" w:rsidRPr="00C23816" w:rsidRDefault="00926626" w:rsidP="009266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C23816">
        <w:rPr>
          <w:rFonts w:ascii="Times New Roman" w:hAnsi="Times New Roman" w:cs="Times New Roman"/>
          <w:color w:val="000000"/>
          <w:sz w:val="28"/>
          <w:szCs w:val="37"/>
        </w:rPr>
        <w:t>Какие знания получил</w:t>
      </w:r>
    </w:p>
    <w:p w:rsidR="00926626" w:rsidRPr="00C23816" w:rsidRDefault="00926626" w:rsidP="009266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C23816">
        <w:rPr>
          <w:rFonts w:ascii="Times New Roman" w:hAnsi="Times New Roman" w:cs="Times New Roman"/>
          <w:color w:val="000000"/>
          <w:sz w:val="28"/>
          <w:szCs w:val="37"/>
        </w:rPr>
        <w:t>Каких целей удалось достигнуть</w:t>
      </w:r>
    </w:p>
    <w:p w:rsidR="00926626" w:rsidRPr="00C23816" w:rsidRDefault="00926626" w:rsidP="009266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C23816">
        <w:rPr>
          <w:rFonts w:ascii="Times New Roman" w:hAnsi="Times New Roman" w:cs="Times New Roman"/>
          <w:color w:val="000000"/>
          <w:sz w:val="28"/>
          <w:szCs w:val="37"/>
        </w:rPr>
        <w:t>Как он сможет использовать знания в будущем</w:t>
      </w:r>
    </w:p>
    <w:p w:rsidR="00926626" w:rsidRPr="00C23816" w:rsidRDefault="00926626" w:rsidP="009266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C23816">
        <w:rPr>
          <w:rFonts w:ascii="Times New Roman" w:hAnsi="Times New Roman" w:cs="Times New Roman"/>
          <w:color w:val="000000"/>
          <w:sz w:val="28"/>
          <w:szCs w:val="37"/>
        </w:rPr>
        <w:t>Сможет ли верно оценить свою работу и работу одноклассников</w:t>
      </w:r>
    </w:p>
    <w:p w:rsidR="00926626" w:rsidRPr="00C23816" w:rsidRDefault="00926626" w:rsidP="009266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C23816">
        <w:rPr>
          <w:rFonts w:ascii="Times New Roman" w:hAnsi="Times New Roman" w:cs="Times New Roman"/>
          <w:color w:val="000000"/>
          <w:sz w:val="28"/>
          <w:szCs w:val="37"/>
        </w:rPr>
        <w:t xml:space="preserve">Как развивать привычки </w:t>
      </w:r>
      <w:proofErr w:type="spellStart"/>
      <w:r w:rsidRPr="00C23816">
        <w:rPr>
          <w:rFonts w:ascii="Times New Roman" w:hAnsi="Times New Roman" w:cs="Times New Roman"/>
          <w:color w:val="000000"/>
          <w:sz w:val="28"/>
          <w:szCs w:val="37"/>
        </w:rPr>
        <w:t>самоменеджмента</w:t>
      </w:r>
      <w:proofErr w:type="spellEnd"/>
      <w:r w:rsidRPr="00C23816">
        <w:rPr>
          <w:rFonts w:ascii="Times New Roman" w:hAnsi="Times New Roman" w:cs="Times New Roman"/>
          <w:color w:val="000000"/>
          <w:sz w:val="28"/>
          <w:szCs w:val="37"/>
        </w:rPr>
        <w:t>/самоконтроля</w:t>
      </w:r>
    </w:p>
    <w:p w:rsidR="00926626" w:rsidRPr="00C23816" w:rsidRDefault="00926626" w:rsidP="009266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C23816">
        <w:rPr>
          <w:rFonts w:ascii="Times New Roman" w:hAnsi="Times New Roman" w:cs="Times New Roman"/>
          <w:color w:val="000000"/>
          <w:sz w:val="28"/>
          <w:szCs w:val="37"/>
        </w:rPr>
        <w:t>Как стимулировать  критическое мышление</w:t>
      </w:r>
    </w:p>
    <w:p w:rsidR="00926626" w:rsidRPr="00C23816" w:rsidRDefault="00926626" w:rsidP="009266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C23816">
        <w:rPr>
          <w:rFonts w:ascii="Times New Roman" w:hAnsi="Times New Roman" w:cs="Times New Roman"/>
          <w:color w:val="000000"/>
          <w:sz w:val="28"/>
          <w:szCs w:val="37"/>
        </w:rPr>
        <w:t>Как сформировать осмысленный подход к действительности</w:t>
      </w:r>
    </w:p>
    <w:p w:rsidR="00BD34C5" w:rsidRPr="00362D29" w:rsidRDefault="00926626" w:rsidP="00C23816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8"/>
          <w:szCs w:val="37"/>
        </w:rPr>
      </w:pPr>
      <w:r w:rsidRPr="00C23816">
        <w:rPr>
          <w:color w:val="000000"/>
          <w:sz w:val="28"/>
          <w:szCs w:val="37"/>
        </w:rPr>
        <w:t>Учителю же рефлексия позволяет наметить дальнейший план работы, оценить сильные и слабые стороны класса и найти комм</w:t>
      </w:r>
      <w:r w:rsidR="00362D29">
        <w:rPr>
          <w:color w:val="000000"/>
          <w:sz w:val="28"/>
          <w:szCs w:val="37"/>
        </w:rPr>
        <w:t>уникативный подход к подопечным</w:t>
      </w:r>
    </w:p>
    <w:p w:rsidR="00BC554A" w:rsidRPr="00362D29" w:rsidRDefault="00926626" w:rsidP="00BC554A">
      <w:pPr>
        <w:pStyle w:val="2"/>
        <w:shd w:val="clear" w:color="auto" w:fill="FFFFFF"/>
        <w:spacing w:before="903" w:beforeAutospacing="0" w:after="172" w:afterAutospacing="0"/>
        <w:rPr>
          <w:rFonts w:asciiTheme="majorHAnsi" w:hAnsiTheme="majorHAnsi"/>
          <w:color w:val="000000"/>
          <w:sz w:val="28"/>
          <w:szCs w:val="28"/>
        </w:rPr>
      </w:pPr>
      <w:r w:rsidRPr="00362D29">
        <w:rPr>
          <w:rFonts w:asciiTheme="majorHAnsi" w:hAnsiTheme="majorHAnsi"/>
          <w:color w:val="FF0000"/>
          <w:sz w:val="28"/>
          <w:szCs w:val="28"/>
          <w:lang w:val="en-US"/>
        </w:rPr>
        <w:t>VIII</w:t>
      </w:r>
      <w:proofErr w:type="gramStart"/>
      <w:r w:rsidRPr="00362D29">
        <w:rPr>
          <w:rFonts w:asciiTheme="majorHAnsi" w:hAnsiTheme="majorHAnsi"/>
          <w:color w:val="FF0000"/>
          <w:sz w:val="28"/>
          <w:szCs w:val="28"/>
        </w:rPr>
        <w:t>.</w:t>
      </w:r>
      <w:r w:rsidRPr="00362D29">
        <w:rPr>
          <w:rFonts w:asciiTheme="majorHAnsi" w:hAnsiTheme="majorHAnsi"/>
          <w:color w:val="000000"/>
          <w:sz w:val="28"/>
          <w:szCs w:val="28"/>
        </w:rPr>
        <w:t xml:space="preserve">  </w:t>
      </w:r>
      <w:r w:rsidR="00BC554A" w:rsidRPr="00362D29">
        <w:rPr>
          <w:rFonts w:asciiTheme="majorHAnsi" w:hAnsiTheme="majorHAnsi"/>
          <w:color w:val="000000"/>
          <w:sz w:val="28"/>
          <w:szCs w:val="28"/>
        </w:rPr>
        <w:t>Какие</w:t>
      </w:r>
      <w:proofErr w:type="gramEnd"/>
      <w:r w:rsidR="00BC554A" w:rsidRPr="00362D29">
        <w:rPr>
          <w:rFonts w:asciiTheme="majorHAnsi" w:hAnsiTheme="majorHAnsi"/>
          <w:color w:val="000000"/>
          <w:sz w:val="28"/>
          <w:szCs w:val="28"/>
        </w:rPr>
        <w:t xml:space="preserve"> виды рефлексии бывают:</w:t>
      </w:r>
    </w:p>
    <w:p w:rsidR="00BC554A" w:rsidRPr="00362D29" w:rsidRDefault="00BC554A" w:rsidP="00BC554A">
      <w:pPr>
        <w:pStyle w:val="3"/>
        <w:shd w:val="clear" w:color="auto" w:fill="FFFFFF"/>
        <w:spacing w:before="731" w:after="129"/>
        <w:rPr>
          <w:rFonts w:cs="Times New Roman"/>
          <w:color w:val="000000"/>
          <w:sz w:val="28"/>
          <w:szCs w:val="28"/>
        </w:rPr>
      </w:pPr>
      <w:r w:rsidRPr="00362D29">
        <w:rPr>
          <w:rFonts w:cs="Times New Roman"/>
          <w:color w:val="000000"/>
          <w:sz w:val="28"/>
          <w:szCs w:val="28"/>
        </w:rPr>
        <w:t>По содержанию</w:t>
      </w:r>
    </w:p>
    <w:p w:rsidR="00BC554A" w:rsidRPr="00362D29" w:rsidRDefault="00BC554A" w:rsidP="00BC55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Theme="majorHAnsi" w:hAnsiTheme="majorHAnsi" w:cs="Times New Roman"/>
          <w:color w:val="000000"/>
          <w:sz w:val="28"/>
          <w:szCs w:val="28"/>
        </w:rPr>
      </w:pPr>
      <w:proofErr w:type="gramStart"/>
      <w:r w:rsidRPr="00362D29">
        <w:rPr>
          <w:rFonts w:asciiTheme="majorHAnsi" w:hAnsiTheme="majorHAnsi" w:cs="Times New Roman"/>
          <w:b/>
          <w:bCs/>
          <w:color w:val="000000"/>
          <w:sz w:val="28"/>
          <w:szCs w:val="28"/>
        </w:rPr>
        <w:t>Символическая</w:t>
      </w:r>
      <w:proofErr w:type="gramEnd"/>
      <w:r w:rsidRPr="00362D29">
        <w:rPr>
          <w:rFonts w:asciiTheme="majorHAnsi" w:hAnsiTheme="majorHAnsi" w:cs="Times New Roman"/>
          <w:b/>
          <w:bCs/>
          <w:color w:val="000000"/>
          <w:sz w:val="28"/>
          <w:szCs w:val="28"/>
        </w:rPr>
        <w:t> </w:t>
      </w:r>
      <w:r w:rsidRPr="00362D29">
        <w:rPr>
          <w:rFonts w:asciiTheme="majorHAnsi" w:hAnsiTheme="majorHAnsi" w:cs="Times New Roman"/>
          <w:color w:val="000000"/>
          <w:sz w:val="28"/>
          <w:szCs w:val="28"/>
        </w:rPr>
        <w:t>— ученик выставляет оценку уроку при помощи карточек с цифрами и других характерных изображений</w:t>
      </w:r>
    </w:p>
    <w:p w:rsidR="00BC554A" w:rsidRPr="00362D29" w:rsidRDefault="00BC554A" w:rsidP="00BC55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Theme="majorHAnsi" w:hAnsiTheme="majorHAnsi" w:cs="Times New Roman"/>
          <w:color w:val="000000"/>
          <w:sz w:val="28"/>
          <w:szCs w:val="28"/>
        </w:rPr>
      </w:pPr>
      <w:proofErr w:type="gramStart"/>
      <w:r w:rsidRPr="00362D29">
        <w:rPr>
          <w:rFonts w:asciiTheme="majorHAnsi" w:hAnsiTheme="majorHAnsi" w:cs="Times New Roman"/>
          <w:b/>
          <w:bCs/>
          <w:color w:val="000000"/>
          <w:sz w:val="28"/>
          <w:szCs w:val="28"/>
        </w:rPr>
        <w:t>Устная</w:t>
      </w:r>
      <w:proofErr w:type="gramEnd"/>
      <w:r w:rsidRPr="00362D29">
        <w:rPr>
          <w:rFonts w:asciiTheme="majorHAnsi" w:hAnsiTheme="majorHAnsi" w:cs="Times New Roman"/>
          <w:b/>
          <w:bCs/>
          <w:color w:val="000000"/>
          <w:sz w:val="28"/>
          <w:szCs w:val="28"/>
        </w:rPr>
        <w:t> </w:t>
      </w:r>
      <w:r w:rsidRPr="00362D29">
        <w:rPr>
          <w:rFonts w:asciiTheme="majorHAnsi" w:hAnsiTheme="majorHAnsi" w:cs="Times New Roman"/>
          <w:color w:val="000000"/>
          <w:sz w:val="28"/>
          <w:szCs w:val="28"/>
        </w:rPr>
        <w:t>— рассказывает о своих впечатлениях</w:t>
      </w:r>
    </w:p>
    <w:p w:rsidR="00BC554A" w:rsidRPr="00362D29" w:rsidRDefault="00BC554A" w:rsidP="00BC55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Theme="majorHAnsi" w:hAnsiTheme="majorHAnsi" w:cs="Times New Roman"/>
          <w:color w:val="000000"/>
          <w:sz w:val="28"/>
          <w:szCs w:val="28"/>
        </w:rPr>
      </w:pPr>
      <w:proofErr w:type="gramStart"/>
      <w:r w:rsidRPr="00362D29">
        <w:rPr>
          <w:rFonts w:asciiTheme="majorHAnsi" w:hAnsiTheme="majorHAnsi" w:cs="Times New Roman"/>
          <w:b/>
          <w:bCs/>
          <w:color w:val="000000"/>
          <w:sz w:val="28"/>
          <w:szCs w:val="28"/>
        </w:rPr>
        <w:lastRenderedPageBreak/>
        <w:t>Письменная</w:t>
      </w:r>
      <w:proofErr w:type="gramEnd"/>
      <w:r w:rsidRPr="00362D29">
        <w:rPr>
          <w:rFonts w:asciiTheme="majorHAnsi" w:hAnsiTheme="majorHAnsi" w:cs="Times New Roman"/>
          <w:b/>
          <w:bCs/>
          <w:color w:val="000000"/>
          <w:sz w:val="28"/>
          <w:szCs w:val="28"/>
        </w:rPr>
        <w:t> </w:t>
      </w:r>
      <w:r w:rsidRPr="00362D29">
        <w:rPr>
          <w:rFonts w:asciiTheme="majorHAnsi" w:hAnsiTheme="majorHAnsi" w:cs="Times New Roman"/>
          <w:color w:val="000000"/>
          <w:sz w:val="28"/>
          <w:szCs w:val="28"/>
        </w:rPr>
        <w:t>— излагает мысли в форме сочинения, ответов на вопросы анкеты и т. д.</w:t>
      </w:r>
    </w:p>
    <w:p w:rsidR="00BC554A" w:rsidRPr="00362D29" w:rsidRDefault="00BC554A" w:rsidP="00BC554A">
      <w:pPr>
        <w:pStyle w:val="3"/>
        <w:shd w:val="clear" w:color="auto" w:fill="FFFFFF"/>
        <w:spacing w:before="731" w:after="129"/>
        <w:rPr>
          <w:rFonts w:cs="Times New Roman"/>
          <w:color w:val="000000"/>
          <w:sz w:val="28"/>
          <w:szCs w:val="28"/>
        </w:rPr>
      </w:pPr>
      <w:r w:rsidRPr="00362D29">
        <w:rPr>
          <w:rFonts w:cs="Times New Roman"/>
          <w:color w:val="000000"/>
          <w:sz w:val="28"/>
          <w:szCs w:val="28"/>
        </w:rPr>
        <w:t>По виду деятельности</w:t>
      </w:r>
    </w:p>
    <w:p w:rsidR="00BC554A" w:rsidRPr="00BC554A" w:rsidRDefault="00BC554A" w:rsidP="00BC55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BC554A">
        <w:rPr>
          <w:rFonts w:ascii="Times New Roman" w:hAnsi="Times New Roman" w:cs="Times New Roman"/>
          <w:color w:val="000000"/>
          <w:sz w:val="28"/>
          <w:szCs w:val="37"/>
        </w:rPr>
        <w:t>Коллективная</w:t>
      </w:r>
    </w:p>
    <w:p w:rsidR="00BC554A" w:rsidRPr="00BC554A" w:rsidRDefault="00BC554A" w:rsidP="00BC55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BC554A">
        <w:rPr>
          <w:rFonts w:ascii="Times New Roman" w:hAnsi="Times New Roman" w:cs="Times New Roman"/>
          <w:color w:val="000000"/>
          <w:sz w:val="28"/>
          <w:szCs w:val="37"/>
        </w:rPr>
        <w:t>Групповая</w:t>
      </w:r>
    </w:p>
    <w:p w:rsidR="00BC554A" w:rsidRPr="00BC554A" w:rsidRDefault="00BC554A" w:rsidP="00BC55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BC554A">
        <w:rPr>
          <w:rFonts w:ascii="Times New Roman" w:hAnsi="Times New Roman" w:cs="Times New Roman"/>
          <w:color w:val="000000"/>
          <w:sz w:val="28"/>
          <w:szCs w:val="37"/>
        </w:rPr>
        <w:t>Фронтальная</w:t>
      </w:r>
    </w:p>
    <w:p w:rsidR="00BC554A" w:rsidRPr="00BC554A" w:rsidRDefault="00BC554A" w:rsidP="00BC55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BC554A">
        <w:rPr>
          <w:rFonts w:ascii="Times New Roman" w:hAnsi="Times New Roman" w:cs="Times New Roman"/>
          <w:color w:val="000000"/>
          <w:sz w:val="28"/>
          <w:szCs w:val="37"/>
        </w:rPr>
        <w:t>Индивидуальная</w:t>
      </w:r>
    </w:p>
    <w:p w:rsidR="00BC554A" w:rsidRPr="00EB4B96" w:rsidRDefault="00BC554A" w:rsidP="00BC554A">
      <w:pPr>
        <w:pStyle w:val="article-renderblock"/>
        <w:shd w:val="clear" w:color="auto" w:fill="FFFFFF"/>
        <w:spacing w:before="129" w:beforeAutospacing="0" w:after="430" w:afterAutospacing="0"/>
        <w:rPr>
          <w:color w:val="000000" w:themeColor="text1"/>
          <w:sz w:val="28"/>
          <w:szCs w:val="37"/>
        </w:rPr>
      </w:pPr>
      <w:r w:rsidRPr="00EB4B96">
        <w:rPr>
          <w:color w:val="000000" w:themeColor="text1"/>
          <w:sz w:val="28"/>
          <w:szCs w:val="37"/>
        </w:rPr>
        <w:t>Считается наиболее универсальным и легким видом.</w:t>
      </w:r>
    </w:p>
    <w:p w:rsidR="00BC554A" w:rsidRPr="00EB4B96" w:rsidRDefault="00BC554A" w:rsidP="00BC554A">
      <w:pPr>
        <w:pStyle w:val="article-renderblock"/>
        <w:shd w:val="clear" w:color="auto" w:fill="FFFFFF"/>
        <w:spacing w:before="129" w:beforeAutospacing="0" w:after="430" w:afterAutospacing="0"/>
        <w:rPr>
          <w:color w:val="000000" w:themeColor="text1"/>
          <w:sz w:val="28"/>
          <w:szCs w:val="37"/>
        </w:rPr>
      </w:pPr>
      <w:r w:rsidRPr="00EB4B96">
        <w:rPr>
          <w:color w:val="000000" w:themeColor="text1"/>
          <w:sz w:val="28"/>
          <w:szCs w:val="37"/>
        </w:rPr>
        <w:t>Ученики приучаются к данному виду работы постепенно — всем классом, в небольших группах и, наконец, индивидуально.</w:t>
      </w:r>
    </w:p>
    <w:p w:rsidR="00BC554A" w:rsidRPr="00BC554A" w:rsidRDefault="00BC554A" w:rsidP="00BC554A">
      <w:pPr>
        <w:pStyle w:val="3"/>
        <w:shd w:val="clear" w:color="auto" w:fill="FFFFFF"/>
        <w:spacing w:before="731" w:after="129"/>
        <w:rPr>
          <w:rFonts w:ascii="Times New Roman" w:hAnsi="Times New Roman" w:cs="Times New Roman"/>
          <w:color w:val="000000"/>
          <w:sz w:val="32"/>
          <w:szCs w:val="47"/>
        </w:rPr>
      </w:pPr>
      <w:r w:rsidRPr="00BC554A">
        <w:rPr>
          <w:rFonts w:ascii="Times New Roman" w:hAnsi="Times New Roman" w:cs="Times New Roman"/>
          <w:color w:val="000000"/>
          <w:sz w:val="32"/>
          <w:szCs w:val="47"/>
        </w:rPr>
        <w:t>Целевая</w:t>
      </w:r>
    </w:p>
    <w:p w:rsidR="00BC554A" w:rsidRPr="00BC554A" w:rsidRDefault="00BC554A" w:rsidP="00BC554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BC554A">
        <w:rPr>
          <w:rFonts w:ascii="Times New Roman" w:hAnsi="Times New Roman" w:cs="Times New Roman"/>
          <w:b/>
          <w:bCs/>
          <w:color w:val="000000"/>
          <w:sz w:val="28"/>
          <w:szCs w:val="37"/>
        </w:rPr>
        <w:t>Эмоциональная </w:t>
      </w:r>
      <w:r w:rsidRPr="00BC554A">
        <w:rPr>
          <w:rFonts w:ascii="Times New Roman" w:hAnsi="Times New Roman" w:cs="Times New Roman"/>
          <w:color w:val="000000"/>
          <w:sz w:val="28"/>
          <w:szCs w:val="37"/>
        </w:rPr>
        <w:t xml:space="preserve">— оценивает настроение и восприятие учебного материала — </w:t>
      </w:r>
      <w:proofErr w:type="gramStart"/>
      <w:r w:rsidRPr="00BC554A">
        <w:rPr>
          <w:rFonts w:ascii="Times New Roman" w:hAnsi="Times New Roman" w:cs="Times New Roman"/>
          <w:color w:val="000000"/>
          <w:sz w:val="28"/>
          <w:szCs w:val="37"/>
        </w:rPr>
        <w:t>понравилось</w:t>
      </w:r>
      <w:proofErr w:type="gramEnd"/>
      <w:r w:rsidRPr="00BC554A">
        <w:rPr>
          <w:rFonts w:ascii="Times New Roman" w:hAnsi="Times New Roman" w:cs="Times New Roman"/>
          <w:color w:val="000000"/>
          <w:sz w:val="28"/>
          <w:szCs w:val="37"/>
        </w:rPr>
        <w:t>/нет, понятно/не понятно, интересно/не интересно и т. д.</w:t>
      </w:r>
    </w:p>
    <w:p w:rsidR="00BC554A" w:rsidRPr="00BC554A" w:rsidRDefault="00BC554A" w:rsidP="00BC554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BC554A">
        <w:rPr>
          <w:rFonts w:ascii="Times New Roman" w:hAnsi="Times New Roman" w:cs="Times New Roman"/>
          <w:b/>
          <w:bCs/>
          <w:color w:val="000000"/>
          <w:sz w:val="28"/>
          <w:szCs w:val="37"/>
        </w:rPr>
        <w:t>Рефлексия деятельности</w:t>
      </w:r>
      <w:r w:rsidRPr="00BC554A">
        <w:rPr>
          <w:rFonts w:ascii="Times New Roman" w:hAnsi="Times New Roman" w:cs="Times New Roman"/>
          <w:color w:val="000000"/>
          <w:sz w:val="28"/>
          <w:szCs w:val="37"/>
        </w:rPr>
        <w:t> — применяется на этапе проверки домашних заданий либо закрепления пройденного материала («дерево успеха», «лесенка успеха», «вагончики»).</w:t>
      </w:r>
    </w:p>
    <w:p w:rsidR="00BC554A" w:rsidRPr="00BC554A" w:rsidRDefault="00BC554A" w:rsidP="00BC554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BC554A">
        <w:rPr>
          <w:rFonts w:ascii="Times New Roman" w:hAnsi="Times New Roman" w:cs="Times New Roman"/>
          <w:b/>
          <w:bCs/>
          <w:color w:val="000000"/>
          <w:sz w:val="28"/>
          <w:szCs w:val="37"/>
        </w:rPr>
        <w:t>Содержания материала </w:t>
      </w:r>
      <w:r w:rsidRPr="00BC554A">
        <w:rPr>
          <w:rFonts w:ascii="Times New Roman" w:hAnsi="Times New Roman" w:cs="Times New Roman"/>
          <w:color w:val="000000"/>
          <w:sz w:val="28"/>
          <w:szCs w:val="37"/>
        </w:rPr>
        <w:t>— проводится в конце урока. Ребенок в письменной или устной форме отвечает на вопросы, продолжает предложение либо описывает свои впечатления о пройденном материале (анкета, сочинение, облако тегов и пр.).</w:t>
      </w:r>
    </w:p>
    <w:p w:rsidR="00EB4B96" w:rsidRDefault="00EB4B96" w:rsidP="00EB4B96">
      <w:pPr>
        <w:pStyle w:val="a7"/>
        <w:shd w:val="clear" w:color="auto" w:fill="FFFFFF"/>
        <w:rPr>
          <w:rFonts w:ascii="Verdana" w:hAnsi="Verdana"/>
          <w:b/>
          <w:bCs/>
          <w:color w:val="000000"/>
          <w:sz w:val="28"/>
          <w:szCs w:val="28"/>
          <w:lang w:val="en-US"/>
        </w:rPr>
      </w:pPr>
      <w:r w:rsidRPr="00EB4B96">
        <w:rPr>
          <w:color w:val="FF0000"/>
          <w:sz w:val="28"/>
          <w:szCs w:val="28"/>
          <w:lang w:val="en-US"/>
        </w:rPr>
        <w:t>IX</w:t>
      </w:r>
      <w:r w:rsidRPr="00EB4B96">
        <w:rPr>
          <w:color w:val="FF0000"/>
          <w:sz w:val="28"/>
          <w:szCs w:val="28"/>
        </w:rPr>
        <w:t xml:space="preserve">. </w:t>
      </w:r>
      <w:r>
        <w:rPr>
          <w:rFonts w:ascii="Verdana" w:hAnsi="Verdana"/>
          <w:b/>
          <w:bCs/>
          <w:color w:val="000000"/>
          <w:sz w:val="28"/>
          <w:szCs w:val="28"/>
        </w:rPr>
        <w:t>Рефлексия настроения и эмоционального состояния</w:t>
      </w:r>
    </w:p>
    <w:p w:rsidR="00EB4B96" w:rsidRPr="00EB4B96" w:rsidRDefault="00EB4B96" w:rsidP="00EB4B96">
      <w:pPr>
        <w:pStyle w:val="a7"/>
        <w:shd w:val="clear" w:color="auto" w:fill="FFFFFF"/>
        <w:rPr>
          <w:rFonts w:asciiTheme="majorHAnsi" w:hAnsiTheme="majorHAnsi"/>
          <w:color w:val="000000"/>
          <w:sz w:val="28"/>
          <w:szCs w:val="28"/>
        </w:rPr>
      </w:pPr>
      <w:r w:rsidRPr="00EB4B96">
        <w:rPr>
          <w:rFonts w:asciiTheme="majorHAnsi" w:hAnsiTheme="majorHAnsi"/>
          <w:color w:val="000000"/>
          <w:sz w:val="28"/>
          <w:szCs w:val="28"/>
        </w:rPr>
        <w:t>Учитель использует ее, чтобы выяснить, насколько комфортно учащиеся себя чувствуют на уроке, каков эмоциональный фон.</w:t>
      </w:r>
    </w:p>
    <w:p w:rsidR="00EB4B96" w:rsidRPr="00EB4B96" w:rsidRDefault="00EB4B96" w:rsidP="00EB4B96">
      <w:pPr>
        <w:pStyle w:val="a7"/>
        <w:shd w:val="clear" w:color="auto" w:fill="FFFFFF"/>
        <w:rPr>
          <w:rFonts w:ascii="Verdana" w:hAnsi="Verdana"/>
          <w:color w:val="000000"/>
          <w:sz w:val="28"/>
          <w:szCs w:val="28"/>
        </w:rPr>
      </w:pPr>
    </w:p>
    <w:p w:rsidR="00EB4B96" w:rsidRPr="00EB4B96" w:rsidRDefault="00EB4B96" w:rsidP="00EB4B96">
      <w:pPr>
        <w:pStyle w:val="a7"/>
        <w:shd w:val="clear" w:color="auto" w:fill="FFFFFF"/>
        <w:rPr>
          <w:rFonts w:asciiTheme="majorHAnsi" w:hAnsiTheme="majorHAnsi"/>
          <w:color w:val="000000"/>
          <w:sz w:val="28"/>
          <w:szCs w:val="28"/>
        </w:rPr>
      </w:pPr>
      <w:r w:rsidRPr="00EB4B96">
        <w:rPr>
          <w:rFonts w:asciiTheme="majorHAnsi" w:hAnsiTheme="majorHAnsi"/>
          <w:color w:val="000000"/>
          <w:sz w:val="28"/>
          <w:szCs w:val="28"/>
        </w:rPr>
        <w:t>1. «Смайлики. » Самый простой вариант: показ карточек с изображением трех лиц: веселого, грустного, нейтрального.</w:t>
      </w:r>
    </w:p>
    <w:p w:rsidR="00EB4B96" w:rsidRPr="00EB4B96" w:rsidRDefault="00EB4B96" w:rsidP="00EB4B96">
      <w:pPr>
        <w:pStyle w:val="a7"/>
        <w:shd w:val="clear" w:color="auto" w:fill="FFFFFF"/>
        <w:rPr>
          <w:rFonts w:asciiTheme="majorHAnsi" w:hAnsiTheme="majorHAnsi"/>
          <w:color w:val="000000"/>
          <w:sz w:val="28"/>
          <w:szCs w:val="28"/>
        </w:rPr>
      </w:pPr>
      <w:r w:rsidRPr="00EB4B96">
        <w:rPr>
          <w:rFonts w:asciiTheme="majorHAnsi" w:hAnsiTheme="majorHAnsi"/>
          <w:color w:val="000000"/>
          <w:sz w:val="28"/>
          <w:szCs w:val="28"/>
        </w:rPr>
        <w:t>2. Использование различных изображений:</w:t>
      </w:r>
    </w:p>
    <w:p w:rsidR="00EB4B96" w:rsidRPr="00EB4B96" w:rsidRDefault="00EB4B96" w:rsidP="00EB4B96">
      <w:pPr>
        <w:pStyle w:val="a7"/>
        <w:shd w:val="clear" w:color="auto" w:fill="FFFFFF"/>
        <w:rPr>
          <w:rFonts w:asciiTheme="majorHAnsi" w:hAnsiTheme="majorHAnsi"/>
          <w:color w:val="000000"/>
          <w:sz w:val="28"/>
          <w:szCs w:val="28"/>
        </w:rPr>
      </w:pPr>
      <w:r w:rsidRPr="00EB4B96">
        <w:rPr>
          <w:rFonts w:asciiTheme="majorHAnsi" w:hAnsiTheme="majorHAnsi"/>
          <w:color w:val="000000"/>
          <w:sz w:val="28"/>
          <w:szCs w:val="28"/>
        </w:rPr>
        <w:t xml:space="preserve">«Букет настроения». В начале урока учащимся раздаются бумажные цветы: красные и голубые. На доске изображена ваза. В конце урока учитель говорит: «Если вам понравилось на уроке, и вы узнали что-то </w:t>
      </w:r>
      <w:r w:rsidRPr="00EB4B96">
        <w:rPr>
          <w:rFonts w:asciiTheme="majorHAnsi" w:hAnsiTheme="majorHAnsi"/>
          <w:color w:val="000000"/>
          <w:sz w:val="28"/>
          <w:szCs w:val="28"/>
        </w:rPr>
        <w:lastRenderedPageBreak/>
        <w:t>новое, то прикрепите к вазе красный цветок, если не понравилось, - голубой».</w:t>
      </w:r>
    </w:p>
    <w:p w:rsidR="00EB4B96" w:rsidRPr="00EB4B96" w:rsidRDefault="00EB4B96" w:rsidP="00EB4B96">
      <w:pPr>
        <w:pStyle w:val="a7"/>
        <w:shd w:val="clear" w:color="auto" w:fill="FFFFFF"/>
        <w:rPr>
          <w:rFonts w:asciiTheme="majorHAnsi" w:hAnsiTheme="majorHAnsi"/>
          <w:color w:val="000000"/>
          <w:sz w:val="28"/>
          <w:szCs w:val="28"/>
        </w:rPr>
      </w:pPr>
      <w:r w:rsidRPr="00EB4B96">
        <w:rPr>
          <w:rFonts w:asciiTheme="majorHAnsi" w:hAnsiTheme="majorHAnsi"/>
          <w:color w:val="000000"/>
          <w:sz w:val="28"/>
          <w:szCs w:val="28"/>
        </w:rPr>
        <w:t>«Дерево чувств». Если чувствую себя хорошо, комфортно, то вешаю на дерево яблоки красного цвета, если нет, зелёного.</w:t>
      </w:r>
    </w:p>
    <w:p w:rsidR="00EB4B96" w:rsidRPr="00EB4B96" w:rsidRDefault="00EB4B96" w:rsidP="00EB4B96">
      <w:pPr>
        <w:pStyle w:val="a7"/>
        <w:shd w:val="clear" w:color="auto" w:fill="FFFFFF"/>
        <w:rPr>
          <w:rFonts w:asciiTheme="majorHAnsi" w:hAnsiTheme="majorHAnsi"/>
          <w:color w:val="000000"/>
          <w:sz w:val="28"/>
          <w:szCs w:val="28"/>
        </w:rPr>
      </w:pPr>
      <w:r w:rsidRPr="00EB4B96">
        <w:rPr>
          <w:rFonts w:asciiTheme="majorHAnsi" w:hAnsiTheme="majorHAnsi"/>
          <w:color w:val="000000"/>
          <w:sz w:val="28"/>
          <w:szCs w:val="28"/>
        </w:rPr>
        <w:t>3. Эмоционально-художественное оформление.</w:t>
      </w:r>
    </w:p>
    <w:p w:rsidR="00EB4B96" w:rsidRPr="00EB4B96" w:rsidRDefault="00EB4B96" w:rsidP="00EB4B96">
      <w:pPr>
        <w:pStyle w:val="a7"/>
        <w:shd w:val="clear" w:color="auto" w:fill="FFFFFF"/>
        <w:rPr>
          <w:rFonts w:asciiTheme="majorHAnsi" w:hAnsiTheme="majorHAnsi"/>
          <w:color w:val="000000"/>
          <w:sz w:val="28"/>
          <w:szCs w:val="28"/>
        </w:rPr>
      </w:pPr>
      <w:r w:rsidRPr="00EB4B96">
        <w:rPr>
          <w:rFonts w:asciiTheme="majorHAnsi" w:hAnsiTheme="majorHAnsi"/>
          <w:color w:val="000000"/>
          <w:sz w:val="28"/>
          <w:szCs w:val="28"/>
        </w:rPr>
        <w:t>Учащимся предлагаются две картины с изображением пейзажа. Одна картина проникнута грустным, печальным настроением, другая - радостным, веселым. Ученики выбирают ту картину, которая соответствует их настроению.</w:t>
      </w:r>
    </w:p>
    <w:p w:rsidR="00EB4B96" w:rsidRPr="00EB4B96" w:rsidRDefault="00EB4B96" w:rsidP="00EB4B96">
      <w:pPr>
        <w:pStyle w:val="a7"/>
        <w:shd w:val="clear" w:color="auto" w:fill="FFFFFF"/>
        <w:rPr>
          <w:rFonts w:asciiTheme="majorHAnsi" w:hAnsiTheme="majorHAnsi"/>
          <w:color w:val="000000"/>
          <w:sz w:val="28"/>
          <w:szCs w:val="28"/>
        </w:rPr>
      </w:pPr>
      <w:r w:rsidRPr="00EB4B96">
        <w:rPr>
          <w:rFonts w:asciiTheme="majorHAnsi" w:hAnsiTheme="majorHAnsi"/>
          <w:color w:val="000000"/>
          <w:sz w:val="28"/>
          <w:szCs w:val="28"/>
        </w:rPr>
        <w:t xml:space="preserve">4. Оценка своего эмоционального состояния: учащиеся отвечают на </w:t>
      </w:r>
      <w:proofErr w:type="gramStart"/>
      <w:r w:rsidRPr="00EB4B96">
        <w:rPr>
          <w:rFonts w:asciiTheme="majorHAnsi" w:hAnsiTheme="majorHAnsi"/>
          <w:color w:val="000000"/>
          <w:sz w:val="28"/>
          <w:szCs w:val="28"/>
        </w:rPr>
        <w:t>вопрос</w:t>
      </w:r>
      <w:proofErr w:type="gramEnd"/>
      <w:r w:rsidRPr="00EB4B96">
        <w:rPr>
          <w:rFonts w:asciiTheme="majorHAnsi" w:hAnsiTheme="majorHAnsi"/>
          <w:color w:val="000000"/>
          <w:sz w:val="28"/>
          <w:szCs w:val="28"/>
        </w:rPr>
        <w:t xml:space="preserve"> «Какие эмоции ты испытываешь?»</w:t>
      </w:r>
    </w:p>
    <w:p w:rsidR="00EB4B96" w:rsidRPr="00EB4B96" w:rsidRDefault="00EB4B96" w:rsidP="00EB4B96">
      <w:pPr>
        <w:pStyle w:val="a7"/>
        <w:shd w:val="clear" w:color="auto" w:fill="FFFFFF"/>
        <w:rPr>
          <w:rFonts w:asciiTheme="majorHAnsi" w:hAnsiTheme="majorHAnsi"/>
          <w:color w:val="000000"/>
          <w:sz w:val="20"/>
          <w:szCs w:val="28"/>
        </w:rPr>
      </w:pPr>
      <w:proofErr w:type="gramStart"/>
      <w:r w:rsidRPr="00EB4B96">
        <w:rPr>
          <w:rFonts w:asciiTheme="majorHAnsi" w:hAnsiTheme="majorHAnsi" w:cs="Helvetica"/>
          <w:b/>
          <w:color w:val="FF0000"/>
          <w:sz w:val="28"/>
          <w:szCs w:val="34"/>
          <w:shd w:val="clear" w:color="auto" w:fill="FFFFFF"/>
          <w:lang w:val="en-US"/>
        </w:rPr>
        <w:t>X</w:t>
      </w:r>
      <w:r w:rsidRPr="00EB4B96">
        <w:rPr>
          <w:rFonts w:asciiTheme="majorHAnsi" w:hAnsiTheme="majorHAnsi" w:cs="Helvetica"/>
          <w:b/>
          <w:color w:val="FF0000"/>
          <w:sz w:val="28"/>
          <w:szCs w:val="34"/>
          <w:shd w:val="clear" w:color="auto" w:fill="FFFFFF"/>
        </w:rPr>
        <w:t xml:space="preserve">.  </w:t>
      </w:r>
      <w:r w:rsidRPr="00EB4B96">
        <w:rPr>
          <w:rFonts w:asciiTheme="majorHAnsi" w:hAnsiTheme="majorHAnsi" w:cs="Helvetica"/>
          <w:color w:val="000000"/>
          <w:sz w:val="28"/>
          <w:szCs w:val="34"/>
          <w:shd w:val="clear" w:color="auto" w:fill="FFFFFF"/>
        </w:rPr>
        <w:t xml:space="preserve"> </w:t>
      </w:r>
      <w:r w:rsidRPr="00EB4B96">
        <w:rPr>
          <w:rFonts w:asciiTheme="majorHAnsi" w:hAnsiTheme="majorHAnsi" w:cs="Helvetica"/>
          <w:color w:val="000000"/>
          <w:sz w:val="28"/>
          <w:szCs w:val="34"/>
          <w:shd w:val="clear" w:color="auto" w:fill="FFFFFF"/>
        </w:rPr>
        <w:t>На средней и старшей ступени обучения можно предложить учащимся следующие опоры, которые постоянно будут находиться на партах.</w:t>
      </w:r>
      <w:proofErr w:type="gramEnd"/>
    </w:p>
    <w:p w:rsidR="00EB4B96" w:rsidRPr="00B61906" w:rsidRDefault="00EB4B96" w:rsidP="00EB4B9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>
        <w:rPr>
          <w:rFonts w:asciiTheme="majorHAnsi" w:hAnsiTheme="majorHAnsi"/>
          <w:color w:val="FF0000"/>
          <w:sz w:val="28"/>
          <w:szCs w:val="28"/>
          <w:lang w:val="en-US"/>
        </w:rPr>
        <w:t>XI</w:t>
      </w:r>
      <w:r w:rsidRPr="00EB4B96">
        <w:rPr>
          <w:rFonts w:asciiTheme="majorHAnsi" w:hAnsiTheme="majorHAnsi"/>
          <w:color w:val="FF0000"/>
          <w:sz w:val="28"/>
          <w:szCs w:val="28"/>
        </w:rPr>
        <w:t xml:space="preserve">. </w:t>
      </w:r>
      <w:r w:rsidRPr="00B61906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Рефлексия деятельности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eastAsia="ru-RU"/>
        </w:rPr>
      </w:pPr>
      <w:r w:rsidRPr="00EB4B96">
        <w:rPr>
          <w:rFonts w:asciiTheme="majorHAnsi" w:hAnsiTheme="majorHAnsi"/>
          <w:sz w:val="28"/>
          <w:lang w:eastAsia="ru-RU"/>
        </w:rPr>
        <w:t>Рефлексия, построенная по принципу незаконченного предложения.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eastAsia="ru-RU"/>
        </w:rPr>
      </w:pPr>
      <w:r w:rsidRPr="00EB4B96">
        <w:rPr>
          <w:rFonts w:asciiTheme="majorHAnsi" w:hAnsiTheme="majorHAnsi"/>
          <w:sz w:val="28"/>
          <w:lang w:eastAsia="ru-RU"/>
        </w:rPr>
        <w:t xml:space="preserve">В конце учебного занятия </w:t>
      </w:r>
      <w:proofErr w:type="gramStart"/>
      <w:r w:rsidRPr="00EB4B96">
        <w:rPr>
          <w:rFonts w:asciiTheme="majorHAnsi" w:hAnsiTheme="majorHAnsi"/>
          <w:sz w:val="28"/>
          <w:lang w:eastAsia="ru-RU"/>
        </w:rPr>
        <w:t>обучающимся</w:t>
      </w:r>
      <w:proofErr w:type="gramEnd"/>
      <w:r w:rsidRPr="00EB4B96">
        <w:rPr>
          <w:rFonts w:asciiTheme="majorHAnsi" w:hAnsiTheme="majorHAnsi"/>
          <w:sz w:val="28"/>
          <w:lang w:eastAsia="ru-RU"/>
        </w:rPr>
        <w:t xml:space="preserve"> предлагается устно или письменно закончить следующие предложения.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eastAsia="ru-RU"/>
        </w:rPr>
      </w:pPr>
      <w:r w:rsidRPr="00EB4B96">
        <w:rPr>
          <w:rFonts w:asciiTheme="majorHAnsi" w:hAnsiTheme="majorHAnsi"/>
          <w:sz w:val="28"/>
          <w:lang w:eastAsia="ru-RU"/>
        </w:rPr>
        <w:t>Варианты: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Today I have learnt about…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I would praise myself for …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Most of all I liked …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Now I want to…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Today I could …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It was difficult to …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Now I can …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I was surprised to know …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“Our communication in the lesson was ….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 xml:space="preserve">- </w:t>
      </w:r>
      <w:proofErr w:type="gramStart"/>
      <w:r w:rsidRPr="00EB4B96">
        <w:rPr>
          <w:rFonts w:asciiTheme="majorHAnsi" w:hAnsiTheme="majorHAnsi"/>
          <w:sz w:val="28"/>
          <w:lang w:val="en-US" w:eastAsia="ru-RU"/>
        </w:rPr>
        <w:t>enjoyable</w:t>
      </w:r>
      <w:proofErr w:type="gramEnd"/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 xml:space="preserve">- </w:t>
      </w:r>
      <w:proofErr w:type="gramStart"/>
      <w:r w:rsidRPr="00EB4B96">
        <w:rPr>
          <w:rFonts w:asciiTheme="majorHAnsi" w:hAnsiTheme="majorHAnsi"/>
          <w:sz w:val="28"/>
          <w:lang w:val="en-US" w:eastAsia="ru-RU"/>
        </w:rPr>
        <w:t>entertaining</w:t>
      </w:r>
      <w:proofErr w:type="gramEnd"/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 xml:space="preserve">- </w:t>
      </w:r>
      <w:proofErr w:type="gramStart"/>
      <w:r w:rsidRPr="00EB4B96">
        <w:rPr>
          <w:rFonts w:asciiTheme="majorHAnsi" w:hAnsiTheme="majorHAnsi"/>
          <w:sz w:val="28"/>
          <w:lang w:val="en-US" w:eastAsia="ru-RU"/>
        </w:rPr>
        <w:t>informative</w:t>
      </w:r>
      <w:proofErr w:type="gramEnd"/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 xml:space="preserve">- </w:t>
      </w:r>
      <w:proofErr w:type="gramStart"/>
      <w:r w:rsidRPr="00EB4B96">
        <w:rPr>
          <w:rFonts w:asciiTheme="majorHAnsi" w:hAnsiTheme="majorHAnsi"/>
          <w:sz w:val="28"/>
          <w:lang w:val="en-US" w:eastAsia="ru-RU"/>
        </w:rPr>
        <w:t>exciting</w:t>
      </w:r>
      <w:proofErr w:type="gramEnd"/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 xml:space="preserve">- </w:t>
      </w:r>
      <w:proofErr w:type="gramStart"/>
      <w:r w:rsidRPr="00EB4B96">
        <w:rPr>
          <w:rFonts w:asciiTheme="majorHAnsi" w:hAnsiTheme="majorHAnsi"/>
          <w:sz w:val="28"/>
          <w:lang w:val="en-US" w:eastAsia="ru-RU"/>
        </w:rPr>
        <w:t>boring</w:t>
      </w:r>
      <w:proofErr w:type="gramEnd"/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-pleasant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eastAsia="ru-RU"/>
        </w:rPr>
      </w:pPr>
      <w:r w:rsidRPr="00EB4B96">
        <w:rPr>
          <w:rFonts w:asciiTheme="majorHAnsi" w:hAnsiTheme="majorHAnsi"/>
          <w:sz w:val="28"/>
          <w:lang w:eastAsia="ru-RU"/>
        </w:rPr>
        <w:t>-</w:t>
      </w:r>
      <w:proofErr w:type="spellStart"/>
      <w:r w:rsidRPr="00EB4B96">
        <w:rPr>
          <w:rFonts w:asciiTheme="majorHAnsi" w:hAnsiTheme="majorHAnsi"/>
          <w:sz w:val="28"/>
          <w:lang w:eastAsia="ru-RU"/>
        </w:rPr>
        <w:t>friendly</w:t>
      </w:r>
      <w:proofErr w:type="spellEnd"/>
    </w:p>
    <w:p w:rsid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eastAsia="ru-RU"/>
        </w:rPr>
        <w:t>Как вариант школьникам предлагается небольшая анкета</w:t>
      </w:r>
      <w:r w:rsidRPr="00EB4B96">
        <w:rPr>
          <w:rFonts w:asciiTheme="majorHAnsi" w:hAnsiTheme="majorHAnsi"/>
          <w:b/>
          <w:bCs/>
          <w:sz w:val="28"/>
          <w:lang w:eastAsia="ru-RU"/>
        </w:rPr>
        <w:t>,</w:t>
      </w:r>
      <w:r w:rsidRPr="00EB4B96">
        <w:rPr>
          <w:rFonts w:asciiTheme="majorHAnsi" w:hAnsiTheme="majorHAnsi"/>
          <w:sz w:val="28"/>
          <w:lang w:eastAsia="ru-RU"/>
        </w:rPr>
        <w:t xml:space="preserve"> наполнение которой можно менять, дополнять в зависимости от того, на какие </w:t>
      </w:r>
      <w:r w:rsidRPr="00EB4B96">
        <w:rPr>
          <w:rFonts w:asciiTheme="majorHAnsi" w:hAnsiTheme="majorHAnsi"/>
          <w:sz w:val="28"/>
          <w:lang w:eastAsia="ru-RU"/>
        </w:rPr>
        <w:lastRenderedPageBreak/>
        <w:t xml:space="preserve">элементы урока обращается особое внимание. Можно попросить </w:t>
      </w:r>
      <w:proofErr w:type="gramStart"/>
      <w:r w:rsidRPr="00EB4B96">
        <w:rPr>
          <w:rFonts w:asciiTheme="majorHAnsi" w:hAnsiTheme="majorHAnsi"/>
          <w:sz w:val="28"/>
          <w:lang w:eastAsia="ru-RU"/>
        </w:rPr>
        <w:t>обучающихся</w:t>
      </w:r>
      <w:proofErr w:type="gramEnd"/>
      <w:r w:rsidRPr="00EB4B96">
        <w:rPr>
          <w:rFonts w:asciiTheme="majorHAnsi" w:hAnsiTheme="majorHAnsi"/>
          <w:sz w:val="28"/>
          <w:lang w:eastAsia="ru-RU"/>
        </w:rPr>
        <w:t xml:space="preserve"> аргументировать свой ответ.</w:t>
      </w:r>
    </w:p>
    <w:p w:rsid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eastAsia="ru-RU"/>
        </w:rPr>
      </w:pPr>
      <w:r>
        <w:rPr>
          <w:rFonts w:asciiTheme="majorHAnsi" w:hAnsiTheme="majorHAnsi"/>
          <w:sz w:val="28"/>
          <w:lang w:val="en-US" w:eastAsia="ru-RU"/>
        </w:rPr>
        <w:t>XII</w:t>
      </w:r>
      <w:r w:rsidRPr="00EB4B96">
        <w:rPr>
          <w:rFonts w:asciiTheme="majorHAnsi" w:hAnsiTheme="majorHAnsi"/>
          <w:sz w:val="28"/>
          <w:lang w:eastAsia="ru-RU"/>
        </w:rPr>
        <w:t xml:space="preserve">. </w:t>
      </w:r>
      <w:r w:rsidRPr="00EB4B96">
        <w:rPr>
          <w:rFonts w:asciiTheme="majorHAnsi" w:hAnsiTheme="majorHAnsi"/>
          <w:b/>
          <w:bCs/>
          <w:sz w:val="28"/>
          <w:lang w:eastAsia="ru-RU"/>
        </w:rPr>
        <w:t>Рефлексия содержания учебного предмета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eastAsia="ru-RU"/>
        </w:rPr>
      </w:pPr>
      <w:r w:rsidRPr="00EB4B96">
        <w:rPr>
          <w:rFonts w:asciiTheme="majorHAnsi" w:hAnsiTheme="majorHAnsi"/>
          <w:sz w:val="28"/>
          <w:lang w:eastAsia="ru-RU"/>
        </w:rPr>
        <w:t>Говоря о преподавании иностранного языка, здесь целесообразно выделить следующие подкатегории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eastAsia="ru-RU"/>
        </w:rPr>
      </w:pPr>
      <w:r w:rsidRPr="00EB4B96">
        <w:rPr>
          <w:rFonts w:asciiTheme="majorHAnsi" w:hAnsiTheme="majorHAnsi"/>
          <w:sz w:val="28"/>
          <w:lang w:eastAsia="ru-RU"/>
        </w:rPr>
        <w:t>б) </w:t>
      </w:r>
      <w:r w:rsidRPr="00EB4B96">
        <w:rPr>
          <w:rFonts w:asciiTheme="majorHAnsi" w:hAnsiTheme="majorHAnsi"/>
          <w:b/>
          <w:bCs/>
          <w:sz w:val="28"/>
          <w:lang w:eastAsia="ru-RU"/>
        </w:rPr>
        <w:t>спонтанная, нерегулярная</w:t>
      </w:r>
      <w:r w:rsidRPr="00EB4B96">
        <w:rPr>
          <w:rFonts w:asciiTheme="majorHAnsi" w:hAnsiTheme="majorHAnsi"/>
          <w:sz w:val="28"/>
          <w:lang w:eastAsia="ru-RU"/>
        </w:rPr>
        <w:t>  рефлекси</w:t>
      </w:r>
      <w:proofErr w:type="gramStart"/>
      <w:r w:rsidRPr="00EB4B96">
        <w:rPr>
          <w:rFonts w:asciiTheme="majorHAnsi" w:hAnsiTheme="majorHAnsi"/>
          <w:sz w:val="28"/>
          <w:lang w:eastAsia="ru-RU"/>
        </w:rPr>
        <w:t>я–</w:t>
      </w:r>
      <w:proofErr w:type="gramEnd"/>
      <w:r w:rsidRPr="00EB4B96">
        <w:rPr>
          <w:rFonts w:asciiTheme="majorHAnsi" w:hAnsiTheme="majorHAnsi"/>
          <w:sz w:val="28"/>
          <w:lang w:eastAsia="ru-RU"/>
        </w:rPr>
        <w:t xml:space="preserve"> реплики, мнения, суждения, сомнения, вопросы, выводы учащихся в произвольной форме. Для думающего учителя спонтанные, стихийные проявления рефлексии со стороны учащихся представляют огромную ценность и также являются богатейшим материалом для анализа своей педагогической деятельности и корректировки образовательного процесса.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This task is more difficult for me.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It is too fast. I can’t understand.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I need some time to think.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eastAsia="ru-RU"/>
        </w:rPr>
      </w:pPr>
      <w:r w:rsidRPr="00EB4B96">
        <w:rPr>
          <w:rFonts w:asciiTheme="majorHAnsi" w:hAnsiTheme="majorHAnsi"/>
          <w:sz w:val="28"/>
          <w:lang w:eastAsia="ru-RU"/>
        </w:rPr>
        <w:t>Также учитель может спровоцировать обратную связь «по запросу»: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Whose dialogue did you like best?</w:t>
      </w:r>
    </w:p>
    <w:p w:rsidR="00EB4B96" w:rsidRPr="00EB4B96" w:rsidRDefault="00EB4B96" w:rsidP="00EB4B96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Whose story did you like best?</w:t>
      </w:r>
    </w:p>
    <w:p w:rsidR="00C84E9F" w:rsidRPr="00362D29" w:rsidRDefault="00EB4B96" w:rsidP="00362D29">
      <w:pPr>
        <w:pStyle w:val="a6"/>
        <w:rPr>
          <w:rFonts w:asciiTheme="majorHAnsi" w:hAnsiTheme="majorHAnsi"/>
          <w:sz w:val="28"/>
          <w:lang w:val="en-US" w:eastAsia="ru-RU"/>
        </w:rPr>
      </w:pPr>
      <w:r w:rsidRPr="00EB4B96">
        <w:rPr>
          <w:rFonts w:asciiTheme="majorHAnsi" w:hAnsiTheme="majorHAnsi"/>
          <w:sz w:val="28"/>
          <w:lang w:val="en-US" w:eastAsia="ru-RU"/>
        </w:rPr>
        <w:t>Have we revised the words? …</w:t>
      </w:r>
    </w:p>
    <w:p w:rsidR="00C84E9F" w:rsidRPr="00EB4B96" w:rsidRDefault="00362D29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362D29">
        <w:rPr>
          <w:rFonts w:asciiTheme="majorHAnsi" w:eastAsia="Times New Roman" w:hAnsiTheme="majorHAnsi" w:cs="Times New Roman"/>
          <w:b/>
          <w:bCs/>
          <w:color w:val="FF0000"/>
          <w:sz w:val="28"/>
          <w:szCs w:val="28"/>
          <w:lang w:val="en-US" w:eastAsia="ru-RU"/>
        </w:rPr>
        <w:t>XII</w:t>
      </w:r>
      <w:proofErr w:type="gramStart"/>
      <w:r w:rsidRPr="00362D29">
        <w:rPr>
          <w:rFonts w:asciiTheme="majorHAnsi" w:eastAsia="Times New Roman" w:hAnsiTheme="majorHAnsi" w:cs="Times New Roman"/>
          <w:b/>
          <w:bCs/>
          <w:color w:val="FF0000"/>
          <w:sz w:val="28"/>
          <w:szCs w:val="28"/>
          <w:lang w:eastAsia="ru-RU"/>
        </w:rPr>
        <w:t xml:space="preserve">. </w:t>
      </w:r>
      <w:r w:rsidRPr="00362D29">
        <w:rPr>
          <w:rFonts w:asciiTheme="majorHAnsi" w:eastAsia="Times New Roman" w:hAnsiTheme="majorHAnsi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84E9F" w:rsidRPr="00EB4B96">
        <w:rPr>
          <w:rFonts w:asciiTheme="majorHAnsi" w:eastAsia="Times New Roman" w:hAnsiTheme="majorHAnsi" w:cs="Times New Roman"/>
          <w:b/>
          <w:bCs/>
          <w:color w:val="000000"/>
          <w:sz w:val="28"/>
          <w:szCs w:val="28"/>
          <w:lang w:eastAsia="ru-RU"/>
        </w:rPr>
        <w:t>Рефлексия</w:t>
      </w:r>
      <w:proofErr w:type="gramEnd"/>
      <w:r w:rsidR="00C84E9F" w:rsidRPr="00EB4B96">
        <w:rPr>
          <w:rFonts w:asciiTheme="majorHAnsi" w:eastAsia="Times New Roman" w:hAnsiTheme="majorHAnsi" w:cs="Times New Roman"/>
          <w:b/>
          <w:bCs/>
          <w:color w:val="000000"/>
          <w:sz w:val="28"/>
          <w:szCs w:val="28"/>
          <w:lang w:eastAsia="ru-RU"/>
        </w:rPr>
        <w:t xml:space="preserve"> содержания учебного предмета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Говоря о преподавании иностранного языка, здесь целесообразно выделить следующие подкатегории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б) </w:t>
      </w:r>
      <w:r w:rsidRPr="00EB4B96">
        <w:rPr>
          <w:rFonts w:asciiTheme="majorHAnsi" w:eastAsia="Times New Roman" w:hAnsiTheme="majorHAnsi" w:cs="Times New Roman"/>
          <w:b/>
          <w:bCs/>
          <w:color w:val="000000"/>
          <w:sz w:val="28"/>
          <w:szCs w:val="28"/>
          <w:lang w:eastAsia="ru-RU"/>
        </w:rPr>
        <w:t>спонтанная, нерегулярная</w:t>
      </w: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  рефлекси</w:t>
      </w:r>
      <w:proofErr w:type="gramStart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я–</w:t>
      </w:r>
      <w:proofErr w:type="gramEnd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реплики, мнения, суждения, сомнения, вопросы, выводы учащихся в произвольной форме. Для думающего учителя спонтанные, стихийные проявления рефлексии со стороны учащихся представляют огромную ценность и также являются богатейшим материалом для анализа своей педагогической деятельности и корректировки образовательного процесса.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  <w:t>This task is more difficult for me.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  <w:t>It is too fast. I can’t understand.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  <w:t>I need some time to think.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Также учитель может спровоцировать обратную связь «по запросу»: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  <w:t>Whose dialogue did you like best?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  <w:t>Whose story did you like best?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  <w:t>Have we revised the words? …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lastRenderedPageBreak/>
        <w:t>в) </w:t>
      </w:r>
      <w:proofErr w:type="gramStart"/>
      <w:r w:rsidRPr="00EB4B96">
        <w:rPr>
          <w:rFonts w:asciiTheme="majorHAnsi" w:eastAsia="Times New Roman" w:hAnsiTheme="majorHAnsi" w:cs="Times New Roman"/>
          <w:b/>
          <w:bCs/>
          <w:color w:val="000000"/>
          <w:sz w:val="28"/>
          <w:szCs w:val="28"/>
          <w:lang w:eastAsia="ru-RU"/>
        </w:rPr>
        <w:t>циклическая</w:t>
      </w:r>
      <w:proofErr w:type="gramEnd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 – в начале или в конце определенного цикла, этапа обучения.</w:t>
      </w:r>
    </w:p>
    <w:p w:rsidR="00C84E9F" w:rsidRPr="00EB4B96" w:rsidRDefault="00C84E9F" w:rsidP="00C84E9F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val="en-US" w:eastAsia="ru-RU"/>
        </w:rPr>
      </w:pP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г</w:t>
      </w:r>
      <w:r w:rsidRPr="00EB4B96">
        <w:rPr>
          <w:rFonts w:asciiTheme="majorHAnsi" w:eastAsia="Times New Roman" w:hAnsiTheme="majorHAnsi" w:cs="Times New Roman"/>
          <w:b/>
          <w:bCs/>
          <w:color w:val="000000"/>
          <w:sz w:val="28"/>
          <w:szCs w:val="28"/>
          <w:lang w:eastAsia="ru-RU"/>
        </w:rPr>
        <w:t xml:space="preserve">) </w:t>
      </w:r>
      <w:proofErr w:type="gramStart"/>
      <w:r w:rsidRPr="00EB4B96">
        <w:rPr>
          <w:rFonts w:asciiTheme="majorHAnsi" w:eastAsia="Times New Roman" w:hAnsiTheme="majorHAnsi" w:cs="Times New Roman"/>
          <w:b/>
          <w:bCs/>
          <w:color w:val="000000"/>
          <w:sz w:val="28"/>
          <w:szCs w:val="28"/>
          <w:lang w:eastAsia="ru-RU"/>
        </w:rPr>
        <w:t>тематическая</w:t>
      </w:r>
      <w:proofErr w:type="gramEnd"/>
      <w:r w:rsidRPr="00EB4B96">
        <w:rPr>
          <w:rFonts w:asciiTheme="majorHAnsi" w:eastAsia="Times New Roman" w:hAnsiTheme="majorHAnsi" w:cs="Times New Roman"/>
          <w:b/>
          <w:bCs/>
          <w:color w:val="000000"/>
          <w:sz w:val="28"/>
          <w:szCs w:val="28"/>
          <w:lang w:eastAsia="ru-RU"/>
        </w:rPr>
        <w:t> </w:t>
      </w:r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– рассматривающая отдельные вопросы учебного процесса или анализирующая изучение конкретных языковых навыков (</w:t>
      </w:r>
      <w:proofErr w:type="spellStart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skills</w:t>
      </w:r>
      <w:proofErr w:type="spellEnd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), действий. Говоря об изучении иностранного языка, следует отдельно рассмотреть овладение всеми навыками, а именно </w:t>
      </w:r>
      <w:proofErr w:type="spellStart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speaking</w:t>
      </w:r>
      <w:proofErr w:type="spellEnd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listening</w:t>
      </w:r>
      <w:proofErr w:type="spellEnd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pronunciation</w:t>
      </w:r>
      <w:proofErr w:type="spellEnd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grammar</w:t>
      </w:r>
      <w:proofErr w:type="spellEnd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writing</w:t>
      </w:r>
      <w:proofErr w:type="spellEnd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vocabulary</w:t>
      </w:r>
      <w:proofErr w:type="spellEnd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reading</w:t>
      </w:r>
      <w:proofErr w:type="spellEnd"/>
      <w:r w:rsidRPr="00EB4B96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. Это позволит учащимся проанализировать каждый аспект изучения языка и сконцентрировать свои усилия на наиболее проблемных навыках, а также выгодно проявлять себя в том, что лучше дается.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908"/>
        <w:gridCol w:w="1375"/>
        <w:gridCol w:w="1358"/>
        <w:gridCol w:w="823"/>
        <w:gridCol w:w="1599"/>
        <w:gridCol w:w="860"/>
      </w:tblGrid>
      <w:tr w:rsidR="00EB4B96" w:rsidRPr="00EB4B96" w:rsidTr="00DB4935">
        <w:trPr>
          <w:tblCellSpacing w:w="15" w:type="dxa"/>
        </w:trPr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I </w:t>
            </w:r>
            <w:proofErr w:type="spellStart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>know</w:t>
            </w:r>
            <w:proofErr w:type="spellEnd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>the</w:t>
            </w:r>
            <w:proofErr w:type="spellEnd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>words</w:t>
            </w:r>
            <w:proofErr w:type="spellEnd"/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val="en-US" w:eastAsia="ru-RU"/>
              </w:rPr>
            </w:pPr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 can use the words in the sentences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val="en-US" w:eastAsia="ru-RU"/>
              </w:rPr>
            </w:pPr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 can ask and answer the questions about …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val="en-US" w:eastAsia="ru-RU"/>
              </w:rPr>
            </w:pPr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 can listen and do the tasks after it…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val="en-US" w:eastAsia="ru-RU"/>
              </w:rPr>
            </w:pPr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 can read and understand the text about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val="en-US" w:eastAsia="ru-RU"/>
              </w:rPr>
            </w:pPr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 can make up the story about …</w:t>
            </w:r>
          </w:p>
        </w:tc>
      </w:tr>
      <w:tr w:rsidR="00EB4B96" w:rsidRPr="00EB4B96" w:rsidTr="00DB4935">
        <w:trPr>
          <w:tblCellSpacing w:w="15" w:type="dxa"/>
        </w:trPr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>Very</w:t>
            </w:r>
            <w:proofErr w:type="spellEnd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>well</w:t>
            </w:r>
            <w:proofErr w:type="spellEnd"/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B4B96" w:rsidRPr="00EB4B96" w:rsidTr="00DB4935">
        <w:trPr>
          <w:tblCellSpacing w:w="15" w:type="dxa"/>
        </w:trPr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>Ok</w:t>
            </w:r>
            <w:proofErr w:type="spellEnd"/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B4B96" w:rsidRPr="00EB4B96" w:rsidTr="00DB4935">
        <w:trPr>
          <w:tblCellSpacing w:w="15" w:type="dxa"/>
        </w:trPr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>Not</w:t>
            </w:r>
            <w:proofErr w:type="spellEnd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>very</w:t>
            </w:r>
            <w:proofErr w:type="spellEnd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4B96"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  <w:lang w:eastAsia="ru-RU"/>
              </w:rPr>
              <w:t>well</w:t>
            </w:r>
            <w:proofErr w:type="spellEnd"/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EAEAEA"/>
              <w:left w:val="single" w:sz="8" w:space="0" w:color="EAEAEA"/>
              <w:bottom w:val="single" w:sz="8" w:space="0" w:color="EAEAEA"/>
              <w:right w:val="single" w:sz="8" w:space="0" w:color="EAEAEA"/>
            </w:tcBorders>
            <w:hideMark/>
          </w:tcPr>
          <w:p w:rsidR="00EB4B96" w:rsidRPr="00EB4B96" w:rsidRDefault="00EB4B96" w:rsidP="00EB4B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EB4B96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76895" w:rsidRPr="00362D29" w:rsidRDefault="00C84E9F" w:rsidP="00362D29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8"/>
          <w:szCs w:val="37"/>
        </w:rPr>
      </w:pPr>
      <w:r w:rsidRPr="00B61906">
        <w:rPr>
          <w:rFonts w:ascii="Verdana" w:hAnsi="Verdana"/>
          <w:color w:val="000000"/>
          <w:sz w:val="28"/>
          <w:szCs w:val="28"/>
        </w:rPr>
        <w:br/>
      </w:r>
      <w:r w:rsidR="00EB4B96" w:rsidRPr="00EB4B96">
        <w:rPr>
          <w:color w:val="FF0000"/>
          <w:sz w:val="32"/>
          <w:szCs w:val="47"/>
          <w:lang w:val="en-US"/>
        </w:rPr>
        <w:t>XIII</w:t>
      </w:r>
      <w:proofErr w:type="gramStart"/>
      <w:r w:rsidR="00EB4B96" w:rsidRPr="00EB4B96">
        <w:rPr>
          <w:color w:val="FF0000"/>
          <w:sz w:val="32"/>
          <w:szCs w:val="47"/>
        </w:rPr>
        <w:t>.</w:t>
      </w:r>
      <w:r w:rsidR="00EB4B96" w:rsidRPr="00362D29">
        <w:rPr>
          <w:color w:val="FF0000"/>
          <w:sz w:val="32"/>
          <w:szCs w:val="47"/>
        </w:rPr>
        <w:t xml:space="preserve"> </w:t>
      </w:r>
      <w:r w:rsidR="00EB4B96" w:rsidRPr="00EB4B96">
        <w:rPr>
          <w:color w:val="000000"/>
          <w:sz w:val="32"/>
          <w:szCs w:val="47"/>
        </w:rPr>
        <w:t xml:space="preserve"> </w:t>
      </w:r>
      <w:proofErr w:type="spellStart"/>
      <w:r w:rsidR="00776895" w:rsidRPr="00776895">
        <w:rPr>
          <w:color w:val="000000"/>
          <w:sz w:val="32"/>
          <w:szCs w:val="47"/>
        </w:rPr>
        <w:t>Синквейн</w:t>
      </w:r>
      <w:proofErr w:type="spellEnd"/>
      <w:proofErr w:type="gramEnd"/>
    </w:p>
    <w:p w:rsidR="00776895" w:rsidRPr="00776895" w:rsidRDefault="00776895" w:rsidP="00776895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8"/>
          <w:szCs w:val="37"/>
        </w:rPr>
      </w:pPr>
      <w:r w:rsidRPr="00776895">
        <w:rPr>
          <w:color w:val="000000"/>
          <w:sz w:val="28"/>
          <w:szCs w:val="37"/>
        </w:rPr>
        <w:t>Этот популярный прием, представляющий собой стихотворение из пяти строк, не содержащее рифмы, впервые появился в прошлом веке в Америке на волне моды на японскую поэзию.</w:t>
      </w:r>
    </w:p>
    <w:p w:rsidR="00776895" w:rsidRPr="00776895" w:rsidRDefault="00776895" w:rsidP="00776895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8"/>
          <w:szCs w:val="37"/>
        </w:rPr>
      </w:pPr>
      <w:r w:rsidRPr="00776895">
        <w:rPr>
          <w:color w:val="000000"/>
          <w:sz w:val="28"/>
          <w:szCs w:val="37"/>
        </w:rPr>
        <w:t xml:space="preserve">В конце урока предложите ученикам написать </w:t>
      </w:r>
      <w:proofErr w:type="spellStart"/>
      <w:r w:rsidRPr="00776895">
        <w:rPr>
          <w:color w:val="000000"/>
          <w:sz w:val="28"/>
          <w:szCs w:val="37"/>
        </w:rPr>
        <w:t>синквейн</w:t>
      </w:r>
      <w:proofErr w:type="spellEnd"/>
      <w:r w:rsidRPr="00776895">
        <w:rPr>
          <w:color w:val="000000"/>
          <w:sz w:val="28"/>
          <w:szCs w:val="37"/>
        </w:rPr>
        <w:t xml:space="preserve"> на основе пройденного материала, где:</w:t>
      </w:r>
    </w:p>
    <w:p w:rsidR="00776895" w:rsidRPr="00776895" w:rsidRDefault="00776895" w:rsidP="0077689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776895">
        <w:rPr>
          <w:rFonts w:ascii="Times New Roman" w:hAnsi="Times New Roman" w:cs="Times New Roman"/>
          <w:b/>
          <w:bCs/>
          <w:color w:val="000000"/>
          <w:sz w:val="28"/>
          <w:szCs w:val="37"/>
        </w:rPr>
        <w:t>1-ая строка</w:t>
      </w:r>
      <w:r w:rsidRPr="00776895">
        <w:rPr>
          <w:rFonts w:ascii="Times New Roman" w:hAnsi="Times New Roman" w:cs="Times New Roman"/>
          <w:color w:val="000000"/>
          <w:sz w:val="28"/>
          <w:szCs w:val="37"/>
        </w:rPr>
        <w:t> отвечает за основную тему занятия и состоит из ключевого слова</w:t>
      </w:r>
    </w:p>
    <w:p w:rsidR="00776895" w:rsidRPr="00776895" w:rsidRDefault="00776895" w:rsidP="0077689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776895">
        <w:rPr>
          <w:rFonts w:ascii="Times New Roman" w:hAnsi="Times New Roman" w:cs="Times New Roman"/>
          <w:b/>
          <w:bCs/>
          <w:color w:val="000000"/>
          <w:sz w:val="28"/>
          <w:szCs w:val="37"/>
        </w:rPr>
        <w:t>2-ая строка</w:t>
      </w:r>
      <w:r w:rsidRPr="00776895">
        <w:rPr>
          <w:rFonts w:ascii="Times New Roman" w:hAnsi="Times New Roman" w:cs="Times New Roman"/>
          <w:color w:val="000000"/>
          <w:sz w:val="28"/>
          <w:szCs w:val="37"/>
        </w:rPr>
        <w:t> — два прилагательных, характеризующих это понятие</w:t>
      </w:r>
    </w:p>
    <w:p w:rsidR="00776895" w:rsidRPr="00776895" w:rsidRDefault="00776895" w:rsidP="0077689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776895">
        <w:rPr>
          <w:rFonts w:ascii="Times New Roman" w:hAnsi="Times New Roman" w:cs="Times New Roman"/>
          <w:b/>
          <w:bCs/>
          <w:color w:val="000000"/>
          <w:sz w:val="28"/>
          <w:szCs w:val="37"/>
        </w:rPr>
        <w:t>3-я строка </w:t>
      </w:r>
      <w:r w:rsidRPr="00776895">
        <w:rPr>
          <w:rFonts w:ascii="Times New Roman" w:hAnsi="Times New Roman" w:cs="Times New Roman"/>
          <w:color w:val="000000"/>
          <w:sz w:val="28"/>
          <w:szCs w:val="37"/>
        </w:rPr>
        <w:t>— три глагола, отвечающих за действие</w:t>
      </w:r>
    </w:p>
    <w:p w:rsidR="00776895" w:rsidRPr="00776895" w:rsidRDefault="00776895" w:rsidP="0077689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776895">
        <w:rPr>
          <w:rFonts w:ascii="Times New Roman" w:hAnsi="Times New Roman" w:cs="Times New Roman"/>
          <w:b/>
          <w:bCs/>
          <w:color w:val="000000"/>
          <w:sz w:val="28"/>
          <w:szCs w:val="37"/>
        </w:rPr>
        <w:t>4-ая строка</w:t>
      </w:r>
      <w:r w:rsidRPr="00776895">
        <w:rPr>
          <w:rFonts w:ascii="Times New Roman" w:hAnsi="Times New Roman" w:cs="Times New Roman"/>
          <w:color w:val="000000"/>
          <w:sz w:val="28"/>
          <w:szCs w:val="37"/>
        </w:rPr>
        <w:t> — короткое предложение, раскрывающее суть происходящего</w:t>
      </w:r>
    </w:p>
    <w:p w:rsidR="00776895" w:rsidRPr="00776895" w:rsidRDefault="00776895" w:rsidP="0077689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37"/>
        </w:rPr>
      </w:pPr>
      <w:r w:rsidRPr="00776895">
        <w:rPr>
          <w:rFonts w:ascii="Times New Roman" w:hAnsi="Times New Roman" w:cs="Times New Roman"/>
          <w:b/>
          <w:bCs/>
          <w:color w:val="000000"/>
          <w:sz w:val="28"/>
          <w:szCs w:val="37"/>
        </w:rPr>
        <w:t>5-ая строка</w:t>
      </w:r>
      <w:r w:rsidRPr="00776895">
        <w:rPr>
          <w:rFonts w:ascii="Times New Roman" w:hAnsi="Times New Roman" w:cs="Times New Roman"/>
          <w:color w:val="000000"/>
          <w:sz w:val="28"/>
          <w:szCs w:val="37"/>
        </w:rPr>
        <w:t> — синоним главного слова</w:t>
      </w:r>
    </w:p>
    <w:p w:rsidR="00362D29" w:rsidRPr="00362D29" w:rsidRDefault="00362D29" w:rsidP="00776895">
      <w:pPr>
        <w:pStyle w:val="2"/>
        <w:shd w:val="clear" w:color="auto" w:fill="FFFFFF"/>
        <w:spacing w:before="903" w:beforeAutospacing="0" w:after="172" w:afterAutospacing="0"/>
        <w:rPr>
          <w:b w:val="0"/>
          <w:sz w:val="32"/>
          <w:szCs w:val="60"/>
        </w:rPr>
      </w:pPr>
      <w:r w:rsidRPr="00362D29">
        <w:rPr>
          <w:color w:val="FF0000"/>
          <w:sz w:val="32"/>
          <w:szCs w:val="60"/>
          <w:lang w:val="en-US"/>
        </w:rPr>
        <w:lastRenderedPageBreak/>
        <w:t>XIV</w:t>
      </w:r>
      <w:r w:rsidRPr="00362D29">
        <w:rPr>
          <w:color w:val="FF0000"/>
          <w:sz w:val="32"/>
          <w:szCs w:val="60"/>
        </w:rPr>
        <w:t xml:space="preserve">. </w:t>
      </w:r>
      <w:r w:rsidRPr="00362D29">
        <w:rPr>
          <w:b w:val="0"/>
          <w:sz w:val="32"/>
          <w:szCs w:val="60"/>
        </w:rPr>
        <w:t xml:space="preserve">Пример </w:t>
      </w:r>
      <w:proofErr w:type="spellStart"/>
      <w:r w:rsidRPr="00362D29">
        <w:rPr>
          <w:b w:val="0"/>
          <w:sz w:val="32"/>
          <w:szCs w:val="60"/>
        </w:rPr>
        <w:t>синквейна</w:t>
      </w:r>
      <w:proofErr w:type="spellEnd"/>
    </w:p>
    <w:p w:rsidR="00776895" w:rsidRPr="00362D29" w:rsidRDefault="00776895" w:rsidP="00776895">
      <w:pPr>
        <w:pStyle w:val="2"/>
        <w:shd w:val="clear" w:color="auto" w:fill="FFFFFF"/>
        <w:spacing w:before="903" w:beforeAutospacing="0" w:after="172" w:afterAutospacing="0"/>
        <w:rPr>
          <w:rFonts w:asciiTheme="majorHAnsi" w:hAnsiTheme="majorHAnsi"/>
          <w:color w:val="000000"/>
          <w:sz w:val="28"/>
          <w:szCs w:val="28"/>
        </w:rPr>
      </w:pPr>
      <w:r w:rsidRPr="00362D29">
        <w:rPr>
          <w:rFonts w:asciiTheme="majorHAnsi" w:hAnsiTheme="majorHAnsi"/>
          <w:color w:val="000000"/>
          <w:sz w:val="28"/>
          <w:szCs w:val="28"/>
        </w:rPr>
        <w:t>Как правильно использовать рефлексию в конце урока </w:t>
      </w:r>
    </w:p>
    <w:p w:rsidR="00776895" w:rsidRPr="00362D29" w:rsidRDefault="00776895" w:rsidP="00776895">
      <w:pPr>
        <w:pStyle w:val="3"/>
        <w:shd w:val="clear" w:color="auto" w:fill="FFFFFF"/>
        <w:spacing w:before="731" w:after="129"/>
        <w:rPr>
          <w:rFonts w:cs="Times New Roman"/>
          <w:color w:val="000000"/>
          <w:sz w:val="28"/>
          <w:szCs w:val="28"/>
        </w:rPr>
      </w:pPr>
      <w:r w:rsidRPr="00362D29">
        <w:rPr>
          <w:rFonts w:cs="Times New Roman"/>
          <w:color w:val="000000"/>
          <w:sz w:val="28"/>
          <w:szCs w:val="28"/>
        </w:rPr>
        <w:t>Меняйте приемы</w:t>
      </w:r>
    </w:p>
    <w:p w:rsidR="00776895" w:rsidRPr="00362D29" w:rsidRDefault="00776895" w:rsidP="00776895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/>
          <w:sz w:val="28"/>
          <w:szCs w:val="28"/>
        </w:rPr>
      </w:pPr>
      <w:r w:rsidRPr="00362D29">
        <w:rPr>
          <w:rFonts w:asciiTheme="majorHAnsi" w:hAnsiTheme="majorHAnsi"/>
          <w:color w:val="000000"/>
          <w:sz w:val="28"/>
          <w:szCs w:val="28"/>
        </w:rPr>
        <w:t>Если вы бесконечно используете одни и те же приемы рефлексии, высока вероятность, что уроки перестанут быть интересны детям, а их оценки станут предсказуемыми.</w:t>
      </w:r>
    </w:p>
    <w:p w:rsidR="00776895" w:rsidRPr="00362D29" w:rsidRDefault="00776895" w:rsidP="00776895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/>
          <w:sz w:val="28"/>
          <w:szCs w:val="28"/>
        </w:rPr>
      </w:pPr>
      <w:r w:rsidRPr="00362D29">
        <w:rPr>
          <w:rFonts w:asciiTheme="majorHAnsi" w:hAnsiTheme="majorHAnsi"/>
          <w:color w:val="000000"/>
          <w:sz w:val="28"/>
          <w:szCs w:val="28"/>
        </w:rPr>
        <w:t xml:space="preserve">Задача учителя в том, чтобы постоянно обновлять корзину идей и побуждать класс думать, а не идти </w:t>
      </w:r>
      <w:proofErr w:type="gramStart"/>
      <w:r w:rsidRPr="00362D29">
        <w:rPr>
          <w:rFonts w:asciiTheme="majorHAnsi" w:hAnsiTheme="majorHAnsi"/>
          <w:color w:val="000000"/>
          <w:sz w:val="28"/>
          <w:szCs w:val="28"/>
        </w:rPr>
        <w:t>по</w:t>
      </w:r>
      <w:proofErr w:type="gramEnd"/>
      <w:r w:rsidRPr="00362D29">
        <w:rPr>
          <w:rFonts w:asciiTheme="majorHAnsi" w:hAnsiTheme="majorHAnsi"/>
          <w:color w:val="000000"/>
          <w:sz w:val="28"/>
          <w:szCs w:val="28"/>
        </w:rPr>
        <w:t xml:space="preserve"> накатанной.</w:t>
      </w:r>
    </w:p>
    <w:p w:rsidR="00776895" w:rsidRPr="00362D29" w:rsidRDefault="00776895" w:rsidP="00776895">
      <w:pPr>
        <w:pStyle w:val="3"/>
        <w:shd w:val="clear" w:color="auto" w:fill="FFFFFF"/>
        <w:spacing w:before="731" w:after="129"/>
        <w:rPr>
          <w:rFonts w:cs="Times New Roman"/>
          <w:color w:val="000000"/>
          <w:sz w:val="28"/>
          <w:szCs w:val="28"/>
        </w:rPr>
      </w:pPr>
      <w:r w:rsidRPr="00362D29">
        <w:rPr>
          <w:rFonts w:cs="Times New Roman"/>
          <w:color w:val="000000"/>
          <w:sz w:val="28"/>
          <w:szCs w:val="28"/>
        </w:rPr>
        <w:t>Адаптируйте задания под возраст</w:t>
      </w:r>
    </w:p>
    <w:p w:rsidR="00776895" w:rsidRPr="00362D29" w:rsidRDefault="00776895" w:rsidP="00776895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/>
          <w:sz w:val="28"/>
          <w:szCs w:val="28"/>
        </w:rPr>
      </w:pPr>
      <w:r w:rsidRPr="00362D29">
        <w:rPr>
          <w:rFonts w:asciiTheme="majorHAnsi" w:hAnsiTheme="majorHAnsi"/>
          <w:color w:val="000000"/>
          <w:sz w:val="28"/>
          <w:szCs w:val="28"/>
        </w:rPr>
        <w:t xml:space="preserve">Понятное дело, что примеры рефлексии после урока «Лестница успеха» или «Вагончики» пройдут на ура в начальной школе и вызовут в лучшем случае смех на уроке </w:t>
      </w:r>
      <w:r w:rsidR="001A4D58" w:rsidRPr="00362D29">
        <w:rPr>
          <w:rFonts w:asciiTheme="majorHAnsi" w:hAnsiTheme="majorHAnsi"/>
          <w:color w:val="000000"/>
          <w:sz w:val="28"/>
          <w:szCs w:val="28"/>
        </w:rPr>
        <w:t>7-9 классе.</w:t>
      </w:r>
    </w:p>
    <w:p w:rsidR="00776895" w:rsidRPr="00362D29" w:rsidRDefault="00776895" w:rsidP="00776895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/>
          <w:sz w:val="28"/>
          <w:szCs w:val="28"/>
        </w:rPr>
      </w:pPr>
      <w:r w:rsidRPr="00362D29">
        <w:rPr>
          <w:rFonts w:asciiTheme="majorHAnsi" w:hAnsiTheme="majorHAnsi"/>
          <w:color w:val="000000"/>
          <w:sz w:val="28"/>
          <w:szCs w:val="28"/>
        </w:rPr>
        <w:t>Адаптируйте задания под возраст подопечных. Усложняйте, упрощайте, делайте более красочными или, наоборот, лаконичными.</w:t>
      </w:r>
    </w:p>
    <w:p w:rsidR="00776895" w:rsidRPr="00362D29" w:rsidRDefault="00776895" w:rsidP="00776895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/>
          <w:sz w:val="28"/>
          <w:szCs w:val="28"/>
        </w:rPr>
      </w:pPr>
      <w:r w:rsidRPr="00362D29">
        <w:rPr>
          <w:rFonts w:asciiTheme="majorHAnsi" w:hAnsiTheme="majorHAnsi"/>
          <w:color w:val="000000"/>
          <w:sz w:val="28"/>
          <w:szCs w:val="28"/>
        </w:rPr>
        <w:t>Подходите к процессу максимально творчески.</w:t>
      </w:r>
    </w:p>
    <w:p w:rsidR="00776895" w:rsidRPr="00362D29" w:rsidRDefault="00776895" w:rsidP="00776895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/>
          <w:sz w:val="28"/>
          <w:szCs w:val="37"/>
        </w:rPr>
      </w:pPr>
    </w:p>
    <w:p w:rsidR="00776895" w:rsidRPr="00362D29" w:rsidRDefault="00776895" w:rsidP="00776895">
      <w:pPr>
        <w:pStyle w:val="article-renderblock"/>
        <w:shd w:val="clear" w:color="auto" w:fill="FFFFFF"/>
        <w:spacing w:before="129" w:beforeAutospacing="0" w:after="430" w:afterAutospacing="0"/>
        <w:rPr>
          <w:rFonts w:asciiTheme="majorHAnsi" w:hAnsiTheme="majorHAnsi"/>
          <w:color w:val="000000"/>
          <w:sz w:val="32"/>
          <w:szCs w:val="37"/>
        </w:rPr>
      </w:pPr>
    </w:p>
    <w:p w:rsidR="00776895" w:rsidRPr="00776895" w:rsidRDefault="00776895" w:rsidP="00BC554A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0"/>
          <w:szCs w:val="37"/>
        </w:rPr>
      </w:pPr>
    </w:p>
    <w:p w:rsidR="00BC554A" w:rsidRPr="00BC554A" w:rsidRDefault="00BC554A" w:rsidP="00BC554A">
      <w:pPr>
        <w:pStyle w:val="article-renderblock"/>
        <w:shd w:val="clear" w:color="auto" w:fill="FFFFFF"/>
        <w:spacing w:before="129" w:beforeAutospacing="0" w:after="430" w:afterAutospacing="0"/>
        <w:rPr>
          <w:rFonts w:ascii="Arial" w:hAnsi="Arial" w:cs="Arial"/>
          <w:color w:val="000000"/>
          <w:sz w:val="28"/>
          <w:szCs w:val="37"/>
        </w:rPr>
      </w:pPr>
    </w:p>
    <w:p w:rsidR="00BC554A" w:rsidRPr="00BC554A" w:rsidRDefault="00BC554A" w:rsidP="00BC554A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37"/>
          <w:szCs w:val="37"/>
        </w:rPr>
      </w:pPr>
    </w:p>
    <w:p w:rsidR="00BC554A" w:rsidRPr="00C23816" w:rsidRDefault="00BC554A" w:rsidP="00C23816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8"/>
          <w:szCs w:val="37"/>
        </w:rPr>
      </w:pPr>
    </w:p>
    <w:p w:rsidR="00C23816" w:rsidRPr="00C23816" w:rsidRDefault="00C23816" w:rsidP="00C23816">
      <w:pPr>
        <w:pStyle w:val="article-renderblock"/>
        <w:shd w:val="clear" w:color="auto" w:fill="FFFFFF"/>
        <w:spacing w:before="129" w:beforeAutospacing="0" w:after="430" w:afterAutospacing="0"/>
        <w:rPr>
          <w:color w:val="000000"/>
          <w:sz w:val="28"/>
          <w:szCs w:val="37"/>
        </w:rPr>
      </w:pPr>
    </w:p>
    <w:p w:rsidR="00C23816" w:rsidRDefault="00C23816" w:rsidP="00C238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3816" w:rsidRPr="00C23816" w:rsidRDefault="00C23816" w:rsidP="00C238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3816" w:rsidRPr="00C23816" w:rsidRDefault="00C23816" w:rsidP="00C23816">
      <w:pPr>
        <w:jc w:val="center"/>
        <w:rPr>
          <w:rFonts w:ascii="Times New Roman" w:hAnsi="Times New Roman" w:cs="Times New Roman"/>
          <w:sz w:val="28"/>
        </w:rPr>
      </w:pPr>
    </w:p>
    <w:sectPr w:rsidR="00C23816" w:rsidRPr="00C23816" w:rsidSect="001D1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8A7"/>
    <w:multiLevelType w:val="multilevel"/>
    <w:tmpl w:val="5232D9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B1EDF"/>
    <w:multiLevelType w:val="multilevel"/>
    <w:tmpl w:val="EE70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A6E15"/>
    <w:multiLevelType w:val="multilevel"/>
    <w:tmpl w:val="D332A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BA76A8"/>
    <w:multiLevelType w:val="multilevel"/>
    <w:tmpl w:val="A862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2C0559"/>
    <w:multiLevelType w:val="multilevel"/>
    <w:tmpl w:val="9D16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1E1C75"/>
    <w:multiLevelType w:val="multilevel"/>
    <w:tmpl w:val="D522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FA1A83"/>
    <w:multiLevelType w:val="multilevel"/>
    <w:tmpl w:val="7F4E7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427369"/>
    <w:multiLevelType w:val="multilevel"/>
    <w:tmpl w:val="8A66D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625EB5"/>
    <w:multiLevelType w:val="multilevel"/>
    <w:tmpl w:val="214E0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3816"/>
    <w:rsid w:val="001A4D58"/>
    <w:rsid w:val="001D191E"/>
    <w:rsid w:val="003572A0"/>
    <w:rsid w:val="00362D29"/>
    <w:rsid w:val="00691C9F"/>
    <w:rsid w:val="00717E23"/>
    <w:rsid w:val="00727C1B"/>
    <w:rsid w:val="00776895"/>
    <w:rsid w:val="0084319E"/>
    <w:rsid w:val="0088115E"/>
    <w:rsid w:val="008C110F"/>
    <w:rsid w:val="00926626"/>
    <w:rsid w:val="009C5F90"/>
    <w:rsid w:val="00BC554A"/>
    <w:rsid w:val="00BD34C5"/>
    <w:rsid w:val="00C23816"/>
    <w:rsid w:val="00C84E9F"/>
    <w:rsid w:val="00E044F4"/>
    <w:rsid w:val="00EB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1E"/>
  </w:style>
  <w:style w:type="paragraph" w:styleId="2">
    <w:name w:val="heading 2"/>
    <w:basedOn w:val="a"/>
    <w:link w:val="20"/>
    <w:uiPriority w:val="9"/>
    <w:qFormat/>
    <w:rsid w:val="00C238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38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81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2381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-renderblock">
    <w:name w:val="article-render__block"/>
    <w:basedOn w:val="a"/>
    <w:rsid w:val="00C2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23816"/>
    <w:rPr>
      <w:color w:val="0000FF"/>
      <w:u w:val="single"/>
    </w:rPr>
  </w:style>
  <w:style w:type="paragraph" w:styleId="a6">
    <w:name w:val="No Spacing"/>
    <w:uiPriority w:val="1"/>
    <w:qFormat/>
    <w:rsid w:val="00C23816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C2381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EB4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n.yandex.ru/media/id/5ab903a348c85ee6a742bc7a/5abb2a3700b3dd4cb8d6c567/edi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en.yandex.ru/media/id/5ab903a348c85ee6a742bc7a/5abb2a3700b3dd4cb8d6c567/ed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s://zen.yandex.ru/media/id/5ab903a348c85ee6a742bc7a/5abb2a3700b3dd4cb8d6c567/ed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en.yandex.ru/media/id/5ab903a348c85ee6a742bc7a/5abb2a3700b3dd4cb8d6c567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10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BSV</dc:creator>
  <cp:lastModifiedBy>галя</cp:lastModifiedBy>
  <cp:revision>5</cp:revision>
  <dcterms:created xsi:type="dcterms:W3CDTF">2019-11-02T17:07:00Z</dcterms:created>
  <dcterms:modified xsi:type="dcterms:W3CDTF">2019-11-03T17:39:00Z</dcterms:modified>
</cp:coreProperties>
</file>